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1B186" w14:textId="77777777" w:rsidR="005D2FDA" w:rsidRPr="00491B4F" w:rsidRDefault="005D2FDA" w:rsidP="005D2FDA">
      <w:pPr>
        <w:jc w:val="both"/>
        <w:rPr>
          <w:rFonts w:ascii="Arial" w:hAnsi="Arial"/>
          <w:sz w:val="16"/>
          <w:szCs w:val="16"/>
          <w:lang w:val="es-ES"/>
        </w:rPr>
      </w:pPr>
    </w:p>
    <w:p w14:paraId="5D0449E7" w14:textId="77777777" w:rsidR="00491B4F" w:rsidRPr="0017280A" w:rsidRDefault="00491B4F" w:rsidP="0017280A">
      <w:pPr>
        <w:ind w:left="3261" w:firstLine="425"/>
        <w:jc w:val="both"/>
        <w:rPr>
          <w:sz w:val="24"/>
          <w:szCs w:val="24"/>
          <w:lang w:eastAsia="en-US"/>
        </w:rPr>
      </w:pPr>
      <w:r w:rsidRPr="0017280A">
        <w:rPr>
          <w:noProof/>
          <w:sz w:val="24"/>
          <w:szCs w:val="24"/>
          <w:lang w:val="es-MX" w:eastAsia="es-MX"/>
        </w:rPr>
        <w:drawing>
          <wp:anchor distT="0" distB="0" distL="114300" distR="114300" simplePos="0" relativeHeight="251655680" behindDoc="1" locked="0" layoutInCell="1" allowOverlap="1" wp14:anchorId="6BF6D314" wp14:editId="770C9528">
            <wp:simplePos x="0" y="0"/>
            <wp:positionH relativeFrom="column">
              <wp:posOffset>-157480</wp:posOffset>
            </wp:positionH>
            <wp:positionV relativeFrom="paragraph">
              <wp:posOffset>371475</wp:posOffset>
            </wp:positionV>
            <wp:extent cx="1990725" cy="1600200"/>
            <wp:effectExtent l="19050" t="0" r="9525" b="0"/>
            <wp:wrapNone/>
            <wp:docPr id="962" name="Imagen 962" descr="29-Meta Depositphotos© James W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29-Meta Depositphotos© James Weston"/>
                    <pic:cNvPicPr>
                      <a:picLocks noChangeAspect="1" noChangeArrowheads="1"/>
                    </pic:cNvPicPr>
                  </pic:nvPicPr>
                  <pic:blipFill>
                    <a:blip r:embed="rId7" cstate="print"/>
                    <a:srcRect/>
                    <a:stretch>
                      <a:fillRect/>
                    </a:stretch>
                  </pic:blipFill>
                  <pic:spPr bwMode="auto">
                    <a:xfrm>
                      <a:off x="0" y="0"/>
                      <a:ext cx="1990725" cy="1600200"/>
                    </a:xfrm>
                    <a:prstGeom prst="rect">
                      <a:avLst/>
                    </a:prstGeom>
                    <a:noFill/>
                    <a:ln w="9525">
                      <a:noFill/>
                      <a:miter lim="800000"/>
                      <a:headEnd/>
                      <a:tailEnd/>
                    </a:ln>
                  </pic:spPr>
                </pic:pic>
              </a:graphicData>
            </a:graphic>
          </wp:anchor>
        </w:drawing>
      </w:r>
      <w:r w:rsidR="00174F85" w:rsidRPr="0017280A">
        <w:rPr>
          <w:noProof/>
          <w:sz w:val="24"/>
          <w:szCs w:val="24"/>
          <w:lang w:val="es-MX" w:eastAsia="es-MX"/>
        </w:rPr>
        <mc:AlternateContent>
          <mc:Choice Requires="wps">
            <w:drawing>
              <wp:anchor distT="0" distB="0" distL="114300" distR="114300" simplePos="0" relativeHeight="251661824" behindDoc="0" locked="0" layoutInCell="1" allowOverlap="1" wp14:anchorId="38C31924" wp14:editId="2FA84C6D">
                <wp:simplePos x="0" y="0"/>
                <wp:positionH relativeFrom="column">
                  <wp:posOffset>158750</wp:posOffset>
                </wp:positionH>
                <wp:positionV relativeFrom="paragraph">
                  <wp:posOffset>76200</wp:posOffset>
                </wp:positionV>
                <wp:extent cx="1255395" cy="325120"/>
                <wp:effectExtent l="0" t="0" r="0" b="0"/>
                <wp:wrapNone/>
                <wp:docPr id="5"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3CFA" w14:textId="77777777" w:rsidR="00491B4F" w:rsidRPr="0017280A" w:rsidRDefault="00491B4F" w:rsidP="00491B4F">
                            <w:pPr>
                              <w:jc w:val="center"/>
                              <w:rPr>
                                <w:rFonts w:ascii="Century Gothic" w:hAnsi="Century Gothic"/>
                                <w:sz w:val="18"/>
                                <w:lang w:val="es-ES"/>
                              </w:rPr>
                            </w:pPr>
                            <w:proofErr w:type="spellStart"/>
                            <w:r w:rsidRPr="0017280A">
                              <w:rPr>
                                <w:rFonts w:ascii="Century Gothic" w:hAnsi="Century Gothic"/>
                                <w:b/>
                                <w:sz w:val="28"/>
                                <w:lang w:val="es-ES"/>
                              </w:rPr>
                              <w:t>The</w:t>
                            </w:r>
                            <w:proofErr w:type="spellEnd"/>
                            <w:r w:rsidRPr="0017280A">
                              <w:rPr>
                                <w:rFonts w:ascii="Century Gothic" w:hAnsi="Century Gothic"/>
                                <w:b/>
                                <w:sz w:val="28"/>
                                <w:lang w:val="es-ES"/>
                              </w:rPr>
                              <w:t xml:space="preserve"> </w:t>
                            </w:r>
                            <w:proofErr w:type="spellStart"/>
                            <w:r w:rsidRPr="0017280A">
                              <w:rPr>
                                <w:rFonts w:ascii="Century Gothic" w:hAnsi="Century Gothic"/>
                                <w:b/>
                                <w:sz w:val="28"/>
                                <w:lang w:val="es-ES"/>
                              </w:rPr>
                              <w:t>Goal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C31924" id="_x0000_t202" coordsize="21600,21600" o:spt="202" path="m,l,21600r21600,l21600,xe">
                <v:stroke joinstyle="miter"/>
                <v:path gradientshapeok="t" o:connecttype="rect"/>
              </v:shapetype>
              <v:shape id="Text Box 968" o:spid="_x0000_s1026" type="#_x0000_t202" style="position:absolute;left:0;text-align:left;margin-left:12.5pt;margin-top:6pt;width:98.85pt;height:25.6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" filled="f" stroked="f">
                <v:textbox style="mso-fit-shape-to-text:t">
                  <w:txbxContent>
                    <w:p w14:paraId="626E3CFA" w14:textId="77777777" w:rsidR="00491B4F" w:rsidRPr="0017280A" w:rsidRDefault="00491B4F" w:rsidP="00491B4F">
                      <w:pPr>
                        <w:jc w:val="center"/>
                        <w:rPr>
                          <w:rFonts w:ascii="Century Gothic" w:hAnsi="Century Gothic"/>
                          <w:sz w:val="18"/>
                          <w:lang w:val="es-ES"/>
                        </w:rPr>
                      </w:pPr>
                      <w:proofErr w:type="spellStart"/>
                      <w:r w:rsidRPr="0017280A">
                        <w:rPr>
                          <w:rFonts w:ascii="Century Gothic" w:hAnsi="Century Gothic"/>
                          <w:b/>
                          <w:sz w:val="28"/>
                          <w:lang w:val="es-ES"/>
                        </w:rPr>
                        <w:t>The</w:t>
                      </w:r>
                      <w:proofErr w:type="spellEnd"/>
                      <w:r w:rsidRPr="0017280A">
                        <w:rPr>
                          <w:rFonts w:ascii="Century Gothic" w:hAnsi="Century Gothic"/>
                          <w:b/>
                          <w:sz w:val="28"/>
                          <w:lang w:val="es-ES"/>
                        </w:rPr>
                        <w:t xml:space="preserve"> </w:t>
                      </w:r>
                      <w:proofErr w:type="spellStart"/>
                      <w:r w:rsidRPr="0017280A">
                        <w:rPr>
                          <w:rFonts w:ascii="Century Gothic" w:hAnsi="Century Gothic"/>
                          <w:b/>
                          <w:sz w:val="28"/>
                          <w:lang w:val="es-ES"/>
                        </w:rPr>
                        <w:t>Goal</w:t>
                      </w:r>
                      <w:proofErr w:type="spellEnd"/>
                    </w:p>
                  </w:txbxContent>
                </v:textbox>
              </v:shape>
            </w:pict>
          </mc:Fallback>
        </mc:AlternateContent>
      </w:r>
      <w:r w:rsidRPr="0017280A">
        <w:rPr>
          <w:sz w:val="24"/>
          <w:szCs w:val="24"/>
          <w:lang w:eastAsia="en-US"/>
        </w:rPr>
        <w:t xml:space="preserve">As mentioned in the introduction to this course, a </w:t>
      </w:r>
      <w:r w:rsidRPr="0017280A">
        <w:rPr>
          <w:sz w:val="24"/>
          <w:szCs w:val="24"/>
          <w:highlight w:val="yellow"/>
          <w:lang w:eastAsia="en-US"/>
        </w:rPr>
        <w:t>Mexican</w:t>
      </w:r>
      <w:r w:rsidRPr="0017280A">
        <w:rPr>
          <w:color w:val="FF0000"/>
          <w:sz w:val="24"/>
          <w:szCs w:val="24"/>
          <w:lang w:eastAsia="en-US"/>
        </w:rPr>
        <w:t xml:space="preserve"> </w:t>
      </w:r>
      <w:r w:rsidRPr="0017280A">
        <w:rPr>
          <w:sz w:val="24"/>
          <w:szCs w:val="24"/>
          <w:lang w:eastAsia="en-US"/>
        </w:rPr>
        <w:t>missionary’s personal testimony will motivate the congregation towards cross-cul</w:t>
      </w:r>
      <w:r w:rsidR="0017280A">
        <w:rPr>
          <w:sz w:val="24"/>
          <w:szCs w:val="24"/>
          <w:lang w:eastAsia="en-US"/>
        </w:rPr>
        <w:t>tural missions.  Simply put, it i</w:t>
      </w:r>
      <w:r w:rsidRPr="0017280A">
        <w:rPr>
          <w:sz w:val="24"/>
          <w:szCs w:val="24"/>
          <w:lang w:eastAsia="en-US"/>
        </w:rPr>
        <w:t xml:space="preserve">s so people will be convinced that it </w:t>
      </w:r>
      <w:r w:rsidRPr="00FC0BD8">
        <w:rPr>
          <w:b/>
          <w:sz w:val="24"/>
          <w:szCs w:val="24"/>
          <w:lang w:eastAsia="en-US"/>
        </w:rPr>
        <w:t>can</w:t>
      </w:r>
      <w:r w:rsidRPr="0017280A">
        <w:rPr>
          <w:sz w:val="24"/>
          <w:szCs w:val="24"/>
          <w:lang w:eastAsia="en-US"/>
        </w:rPr>
        <w:t xml:space="preserve"> be done!  The specific paradigms that will change are:</w:t>
      </w:r>
    </w:p>
    <w:p w14:paraId="0894163C" w14:textId="77777777" w:rsidR="00491B4F" w:rsidRPr="0017280A" w:rsidRDefault="009D246A" w:rsidP="00491B4F">
      <w:pPr>
        <w:numPr>
          <w:ilvl w:val="0"/>
          <w:numId w:val="85"/>
        </w:numPr>
        <w:tabs>
          <w:tab w:val="clear" w:pos="720"/>
          <w:tab w:val="num" w:pos="3828"/>
        </w:tabs>
        <w:ind w:left="3828" w:hanging="284"/>
        <w:rPr>
          <w:sz w:val="24"/>
          <w:szCs w:val="24"/>
          <w:lang w:eastAsia="en-US"/>
        </w:rPr>
      </w:pPr>
      <w:r w:rsidRPr="0017280A">
        <w:rPr>
          <w:sz w:val="24"/>
          <w:szCs w:val="24"/>
          <w:lang w:eastAsia="en-US"/>
        </w:rPr>
        <w:t>O</w:t>
      </w:r>
      <w:r w:rsidR="00491B4F" w:rsidRPr="0017280A">
        <w:rPr>
          <w:sz w:val="24"/>
          <w:szCs w:val="24"/>
          <w:lang w:eastAsia="en-US"/>
        </w:rPr>
        <w:t>nly super-Christians can be missionaries,</w:t>
      </w:r>
    </w:p>
    <w:p w14:paraId="3425C42E" w14:textId="77777777" w:rsidR="00491B4F" w:rsidRPr="0017280A" w:rsidRDefault="00491B4F" w:rsidP="00491B4F">
      <w:pPr>
        <w:numPr>
          <w:ilvl w:val="0"/>
          <w:numId w:val="85"/>
        </w:numPr>
        <w:tabs>
          <w:tab w:val="clear" w:pos="720"/>
          <w:tab w:val="num" w:pos="3828"/>
        </w:tabs>
        <w:ind w:left="3828" w:hanging="284"/>
        <w:rPr>
          <w:sz w:val="24"/>
          <w:szCs w:val="24"/>
          <w:lang w:eastAsia="en-US"/>
        </w:rPr>
      </w:pPr>
      <w:r w:rsidRPr="0017280A">
        <w:rPr>
          <w:sz w:val="24"/>
          <w:szCs w:val="24"/>
          <w:lang w:eastAsia="en-US"/>
        </w:rPr>
        <w:t>you need dollars to send out missionaries, and</w:t>
      </w:r>
    </w:p>
    <w:p w14:paraId="27E3DE05" w14:textId="308867DF" w:rsidR="00491B4F" w:rsidRPr="0017280A" w:rsidRDefault="0017280A" w:rsidP="00491B4F">
      <w:pPr>
        <w:numPr>
          <w:ilvl w:val="0"/>
          <w:numId w:val="85"/>
        </w:numPr>
        <w:tabs>
          <w:tab w:val="clear" w:pos="720"/>
          <w:tab w:val="num" w:pos="3828"/>
        </w:tabs>
        <w:spacing w:after="120"/>
        <w:ind w:left="3828" w:hanging="284"/>
        <w:jc w:val="both"/>
        <w:rPr>
          <w:sz w:val="24"/>
          <w:szCs w:val="24"/>
        </w:rPr>
      </w:pPr>
      <w:r>
        <w:rPr>
          <w:sz w:val="24"/>
          <w:szCs w:val="24"/>
          <w:lang w:eastAsia="en-US"/>
        </w:rPr>
        <w:t>the grasshopper</w:t>
      </w:r>
      <w:r w:rsidR="00491B4F" w:rsidRPr="0017280A">
        <w:rPr>
          <w:sz w:val="24"/>
          <w:szCs w:val="24"/>
          <w:lang w:eastAsia="en-US"/>
        </w:rPr>
        <w:t xml:space="preserve"> syndrome! (inferiority complex!)</w:t>
      </w:r>
    </w:p>
    <w:p w14:paraId="6BC94054" w14:textId="0E881734" w:rsidR="00491B4F" w:rsidRPr="0017280A" w:rsidRDefault="00174F85" w:rsidP="0017280A">
      <w:pPr>
        <w:ind w:left="3261" w:firstLine="425"/>
        <w:jc w:val="both"/>
        <w:rPr>
          <w:sz w:val="24"/>
          <w:szCs w:val="24"/>
          <w:lang w:eastAsia="en-US"/>
        </w:rPr>
      </w:pPr>
      <w:r w:rsidRPr="0017280A">
        <w:rPr>
          <w:noProof/>
          <w:sz w:val="24"/>
          <w:szCs w:val="24"/>
          <w:lang w:val="es-MX" w:eastAsia="es-MX"/>
        </w:rPr>
        <mc:AlternateContent>
          <mc:Choice Requires="wps">
            <w:drawing>
              <wp:anchor distT="0" distB="0" distL="114300" distR="114300" simplePos="0" relativeHeight="251656704" behindDoc="0" locked="0" layoutInCell="1" allowOverlap="1" wp14:anchorId="6688BCF9" wp14:editId="26C69252">
                <wp:simplePos x="0" y="0"/>
                <wp:positionH relativeFrom="column">
                  <wp:posOffset>240665</wp:posOffset>
                </wp:positionH>
                <wp:positionV relativeFrom="paragraph">
                  <wp:posOffset>139065</wp:posOffset>
                </wp:positionV>
                <wp:extent cx="1174750" cy="266700"/>
                <wp:effectExtent l="0" t="0" r="0" b="0"/>
                <wp:wrapNone/>
                <wp:docPr id="4"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83EE" w14:textId="77777777" w:rsidR="007608C9" w:rsidRPr="007608C9" w:rsidRDefault="007608C9">
                            <w:pPr>
                              <w:rPr>
                                <w:sz w:val="16"/>
                                <w:szCs w:val="16"/>
                                <w:vertAlign w:val="subscript"/>
                                <w:lang w:val="es-ES"/>
                              </w:rPr>
                            </w:pPr>
                            <w:r w:rsidRPr="007608C9">
                              <w:rPr>
                                <w:sz w:val="24"/>
                                <w:szCs w:val="24"/>
                                <w:vertAlign w:val="subscript"/>
                                <w:lang w:val="es-ES"/>
                              </w:rPr>
                              <w:t>©</w:t>
                            </w:r>
                            <w:r>
                              <w:rPr>
                                <w:sz w:val="16"/>
                                <w:szCs w:val="16"/>
                                <w:vertAlign w:val="subscript"/>
                                <w:lang w:val="es-ES"/>
                              </w:rPr>
                              <w:t>Depositphotos.com/James Weston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88BCF9" id="Text Box 963" o:spid="_x0000_s1027" type="#_x0000_t202" style="position:absolute;left:0;text-align:left;margin-left:18.95pt;margin-top:10.95pt;width:92.5pt;height:21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" filled="f" stroked="f">
                <v:textbox style="mso-fit-shape-to-text:t">
                  <w:txbxContent>
                    <w:p w14:paraId="671183EE" w14:textId="77777777" w:rsidR="007608C9" w:rsidRPr="007608C9" w:rsidRDefault="007608C9">
                      <w:pPr>
                        <w:rPr>
                          <w:sz w:val="16"/>
                          <w:szCs w:val="16"/>
                          <w:vertAlign w:val="subscript"/>
                          <w:lang w:val="es-ES"/>
                        </w:rPr>
                      </w:pPr>
                      <w:r w:rsidRPr="007608C9">
                        <w:rPr>
                          <w:sz w:val="24"/>
                          <w:szCs w:val="24"/>
                          <w:vertAlign w:val="subscript"/>
                          <w:lang w:val="es-ES"/>
                        </w:rPr>
                        <w:t>©</w:t>
                      </w:r>
                      <w:r>
                        <w:rPr>
                          <w:sz w:val="16"/>
                          <w:szCs w:val="16"/>
                          <w:vertAlign w:val="subscript"/>
                          <w:lang w:val="es-ES"/>
                        </w:rPr>
                        <w:t>Depositphotos.com/James Weston</w:t>
                      </w:r>
                    </w:p>
                  </w:txbxContent>
                </v:textbox>
              </v:shape>
            </w:pict>
          </mc:Fallback>
        </mc:AlternateContent>
      </w:r>
      <w:r w:rsidR="00491B4F" w:rsidRPr="0017280A">
        <w:rPr>
          <w:sz w:val="24"/>
          <w:szCs w:val="24"/>
          <w:lang w:eastAsia="en-US"/>
        </w:rPr>
        <w:t>In general, the missionary’s testimony has three parts: The missionary call, preparations before going to the field, and the ministry on the field.  The idea is to show how all the theo</w:t>
      </w:r>
      <w:r w:rsidR="00960DEB">
        <w:rPr>
          <w:sz w:val="24"/>
          <w:szCs w:val="24"/>
          <w:lang w:eastAsia="en-US"/>
        </w:rPr>
        <w:t>ries the</w:t>
      </w:r>
      <w:r w:rsidR="002B08CF">
        <w:rPr>
          <w:sz w:val="24"/>
          <w:szCs w:val="24"/>
          <w:lang w:eastAsia="en-US"/>
        </w:rPr>
        <w:t xml:space="preserve"> participants </w:t>
      </w:r>
      <w:r w:rsidR="00960DEB">
        <w:rPr>
          <w:sz w:val="24"/>
          <w:szCs w:val="24"/>
          <w:lang w:eastAsia="en-US"/>
        </w:rPr>
        <w:t xml:space="preserve">are learning in </w:t>
      </w:r>
      <w:r w:rsidR="00960DEB">
        <w:rPr>
          <w:i/>
          <w:sz w:val="24"/>
          <w:szCs w:val="24"/>
          <w:lang w:eastAsia="en-US"/>
        </w:rPr>
        <w:t>Your Church</w:t>
      </w:r>
      <w:r w:rsidR="00491B4F" w:rsidRPr="0017280A">
        <w:rPr>
          <w:sz w:val="24"/>
          <w:szCs w:val="24"/>
          <w:lang w:eastAsia="en-US"/>
        </w:rPr>
        <w:t xml:space="preserve"> work out in real life situations.</w:t>
      </w:r>
    </w:p>
    <w:p w14:paraId="22B5C08B" w14:textId="77777777" w:rsidR="00491B4F" w:rsidRPr="00604F11" w:rsidRDefault="00491B4F" w:rsidP="00491B4F">
      <w:pPr>
        <w:ind w:left="3261"/>
        <w:jc w:val="both"/>
        <w:rPr>
          <w:rFonts w:ascii="Arial" w:hAnsi="Arial"/>
          <w:sz w:val="24"/>
          <w:szCs w:val="24"/>
        </w:rPr>
      </w:pPr>
    </w:p>
    <w:p w14:paraId="31A848DF" w14:textId="77777777" w:rsidR="00491B4F" w:rsidRPr="0017280A" w:rsidRDefault="00491B4F" w:rsidP="00616899">
      <w:pPr>
        <w:spacing w:after="120"/>
        <w:ind w:left="3260"/>
        <w:jc w:val="both"/>
        <w:rPr>
          <w:rFonts w:ascii="Century Gothic" w:hAnsi="Century Gothic"/>
          <w:sz w:val="22"/>
          <w:szCs w:val="24"/>
        </w:rPr>
      </w:pPr>
      <w:r w:rsidRPr="0017280A">
        <w:rPr>
          <w:rFonts w:ascii="Century Gothic" w:hAnsi="Century Gothic"/>
          <w:b/>
          <w:sz w:val="22"/>
          <w:szCs w:val="24"/>
        </w:rPr>
        <w:t>I. The Call</w:t>
      </w:r>
      <w:r w:rsidRPr="0017280A">
        <w:rPr>
          <w:rFonts w:ascii="Century Gothic" w:hAnsi="Century Gothic"/>
          <w:sz w:val="22"/>
          <w:szCs w:val="24"/>
        </w:rPr>
        <w:t xml:space="preserve"> </w:t>
      </w:r>
    </w:p>
    <w:p w14:paraId="20006B94" w14:textId="671C34BA" w:rsidR="0017280A" w:rsidRDefault="00491B4F" w:rsidP="00A45DFB">
      <w:pPr>
        <w:spacing w:after="120"/>
        <w:ind w:left="3260" w:firstLine="426"/>
        <w:jc w:val="both"/>
        <w:rPr>
          <w:sz w:val="24"/>
          <w:szCs w:val="24"/>
        </w:rPr>
      </w:pPr>
      <w:r w:rsidRPr="0017280A">
        <w:rPr>
          <w:noProof/>
          <w:sz w:val="32"/>
          <w:lang w:val="es-MX" w:eastAsia="es-MX"/>
        </w:rPr>
        <w:drawing>
          <wp:anchor distT="0" distB="0" distL="114300" distR="114300" simplePos="0" relativeHeight="251654656" behindDoc="1" locked="0" layoutInCell="1" allowOverlap="1" wp14:anchorId="2AE822EA" wp14:editId="26903DA8">
            <wp:simplePos x="0" y="0"/>
            <wp:positionH relativeFrom="column">
              <wp:posOffset>-662305</wp:posOffset>
            </wp:positionH>
            <wp:positionV relativeFrom="paragraph">
              <wp:posOffset>2506980</wp:posOffset>
            </wp:positionV>
            <wp:extent cx="3521075" cy="3524250"/>
            <wp:effectExtent l="19050" t="0" r="3175" b="0"/>
            <wp:wrapNone/>
            <wp:docPr id="961" name="Imagen 961" descr="29-La prepa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29-La preparación"/>
                    <pic:cNvPicPr>
                      <a:picLocks noChangeAspect="1" noChangeArrowheads="1"/>
                    </pic:cNvPicPr>
                  </pic:nvPicPr>
                  <pic:blipFill>
                    <a:blip r:embed="rId8" cstate="print"/>
                    <a:srcRect/>
                    <a:stretch>
                      <a:fillRect/>
                    </a:stretch>
                  </pic:blipFill>
                  <pic:spPr bwMode="auto">
                    <a:xfrm>
                      <a:off x="0" y="0"/>
                      <a:ext cx="3521075" cy="3524250"/>
                    </a:xfrm>
                    <a:prstGeom prst="rect">
                      <a:avLst/>
                    </a:prstGeom>
                    <a:noFill/>
                    <a:ln w="9525">
                      <a:noFill/>
                      <a:miter lim="800000"/>
                      <a:headEnd/>
                      <a:tailEnd/>
                    </a:ln>
                  </pic:spPr>
                </pic:pic>
              </a:graphicData>
            </a:graphic>
          </wp:anchor>
        </w:drawing>
      </w:r>
      <w:r w:rsidR="00174F85" w:rsidRPr="0017280A">
        <w:rPr>
          <w:noProof/>
          <w:sz w:val="32"/>
          <w:lang w:val="es-MX" w:eastAsia="es-MX"/>
        </w:rPr>
        <mc:AlternateContent>
          <mc:Choice Requires="wps">
            <w:drawing>
              <wp:anchor distT="0" distB="0" distL="114300" distR="114300" simplePos="0" relativeHeight="251657728" behindDoc="0" locked="0" layoutInCell="1" allowOverlap="1" wp14:anchorId="069A16EC" wp14:editId="606E1ABF">
                <wp:simplePos x="0" y="0"/>
                <wp:positionH relativeFrom="column">
                  <wp:posOffset>-396240</wp:posOffset>
                </wp:positionH>
                <wp:positionV relativeFrom="paragraph">
                  <wp:posOffset>2173605</wp:posOffset>
                </wp:positionV>
                <wp:extent cx="2193290" cy="266700"/>
                <wp:effectExtent l="3810" t="1905" r="3175" b="0"/>
                <wp:wrapNone/>
                <wp:docPr id="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29AB" w14:textId="77777777" w:rsidR="007608C9" w:rsidRPr="007608C9" w:rsidRDefault="007608C9">
                            <w:pPr>
                              <w:rPr>
                                <w:sz w:val="16"/>
                                <w:szCs w:val="16"/>
                                <w:lang w:val="es-ES"/>
                              </w:rPr>
                            </w:pPr>
                            <w:r w:rsidRPr="007608C9">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Dusan</w:t>
                            </w:r>
                            <w:proofErr w:type="spellEnd"/>
                            <w:r>
                              <w:rPr>
                                <w:sz w:val="16"/>
                                <w:szCs w:val="16"/>
                                <w:vertAlign w:val="subscript"/>
                                <w:lang w:val="es-ES"/>
                              </w:rPr>
                              <w:t xml:space="preserve"> </w:t>
                            </w:r>
                            <w:proofErr w:type="spellStart"/>
                            <w:r>
                              <w:rPr>
                                <w:sz w:val="16"/>
                                <w:szCs w:val="16"/>
                                <w:vertAlign w:val="subscript"/>
                                <w:lang w:val="es-ES"/>
                              </w:rPr>
                              <w:t>Sidar</w:t>
                            </w:r>
                            <w:proofErr w:type="spellEnd"/>
                            <w:r>
                              <w:rPr>
                                <w:sz w:val="16"/>
                                <w:szCs w:val="16"/>
                                <w:vertAlign w:val="subscript"/>
                                <w:lang w:val="es-ES"/>
                              </w:rPr>
                              <w:t>/</w:t>
                            </w:r>
                            <w:proofErr w:type="spellStart"/>
                            <w:r>
                              <w:rPr>
                                <w:sz w:val="16"/>
                                <w:szCs w:val="16"/>
                                <w:vertAlign w:val="subscript"/>
                                <w:lang w:val="es-ES"/>
                              </w:rPr>
                              <w:t>Robbi</w:t>
                            </w:r>
                            <w:proofErr w:type="spellEnd"/>
                            <w:r>
                              <w:rPr>
                                <w:sz w:val="16"/>
                                <w:szCs w:val="16"/>
                                <w:vertAlign w:val="subscript"/>
                                <w:lang w:val="es-ES"/>
                              </w:rPr>
                              <w:t xml:space="preserve"> </w:t>
                            </w:r>
                            <w:proofErr w:type="spellStart"/>
                            <w:r>
                              <w:rPr>
                                <w:sz w:val="16"/>
                                <w:szCs w:val="16"/>
                                <w:vertAlign w:val="subscript"/>
                                <w:lang w:val="es-ES"/>
                              </w:rPr>
                              <w:t>Akbari</w:t>
                            </w:r>
                            <w:proofErr w:type="spellEnd"/>
                            <w:r>
                              <w:rPr>
                                <w:sz w:val="16"/>
                                <w:szCs w:val="16"/>
                                <w:vertAlign w:val="subscript"/>
                                <w:lang w:val="es-ES"/>
                              </w:rPr>
                              <w:t xml:space="preserve"> </w:t>
                            </w:r>
                            <w:proofErr w:type="spellStart"/>
                            <w:r>
                              <w:rPr>
                                <w:sz w:val="16"/>
                                <w:szCs w:val="16"/>
                                <w:vertAlign w:val="subscript"/>
                                <w:lang w:val="es-ES"/>
                              </w:rPr>
                              <w:t>Kamaruddin</w:t>
                            </w:r>
                            <w:proofErr w:type="spellEnd"/>
                            <w:r>
                              <w:rPr>
                                <w:sz w:val="16"/>
                                <w:szCs w:val="16"/>
                                <w:vertAlign w:val="subscript"/>
                                <w:lang w:val="es-ES"/>
                              </w:rPr>
                              <w:t>/photography33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9A16EC" id="Text Box 964" o:spid="_x0000_s1028" type="#_x0000_t202" style="position:absolute;left:0;text-align:left;margin-left:-31.2pt;margin-top:171.15pt;width:172.7pt;height:2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" filled="f" stroked="f">
                <v:textbox style="mso-fit-shape-to-text:t">
                  <w:txbxContent>
                    <w:p w14:paraId="49A429AB" w14:textId="77777777" w:rsidR="007608C9" w:rsidRPr="007608C9" w:rsidRDefault="007608C9">
                      <w:pPr>
                        <w:rPr>
                          <w:sz w:val="16"/>
                          <w:szCs w:val="16"/>
                          <w:lang w:val="es-ES"/>
                        </w:rPr>
                      </w:pPr>
                      <w:r w:rsidRPr="007608C9">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Dusan</w:t>
                      </w:r>
                      <w:proofErr w:type="spellEnd"/>
                      <w:r>
                        <w:rPr>
                          <w:sz w:val="16"/>
                          <w:szCs w:val="16"/>
                          <w:vertAlign w:val="subscript"/>
                          <w:lang w:val="es-ES"/>
                        </w:rPr>
                        <w:t xml:space="preserve"> </w:t>
                      </w:r>
                      <w:proofErr w:type="spellStart"/>
                      <w:r>
                        <w:rPr>
                          <w:sz w:val="16"/>
                          <w:szCs w:val="16"/>
                          <w:vertAlign w:val="subscript"/>
                          <w:lang w:val="es-ES"/>
                        </w:rPr>
                        <w:t>Sidar</w:t>
                      </w:r>
                      <w:proofErr w:type="spellEnd"/>
                      <w:r>
                        <w:rPr>
                          <w:sz w:val="16"/>
                          <w:szCs w:val="16"/>
                          <w:vertAlign w:val="subscript"/>
                          <w:lang w:val="es-ES"/>
                        </w:rPr>
                        <w:t>/</w:t>
                      </w:r>
                      <w:proofErr w:type="spellStart"/>
                      <w:r>
                        <w:rPr>
                          <w:sz w:val="16"/>
                          <w:szCs w:val="16"/>
                          <w:vertAlign w:val="subscript"/>
                          <w:lang w:val="es-ES"/>
                        </w:rPr>
                        <w:t>Robbi</w:t>
                      </w:r>
                      <w:proofErr w:type="spellEnd"/>
                      <w:r>
                        <w:rPr>
                          <w:sz w:val="16"/>
                          <w:szCs w:val="16"/>
                          <w:vertAlign w:val="subscript"/>
                          <w:lang w:val="es-ES"/>
                        </w:rPr>
                        <w:t xml:space="preserve"> </w:t>
                      </w:r>
                      <w:proofErr w:type="spellStart"/>
                      <w:r>
                        <w:rPr>
                          <w:sz w:val="16"/>
                          <w:szCs w:val="16"/>
                          <w:vertAlign w:val="subscript"/>
                          <w:lang w:val="es-ES"/>
                        </w:rPr>
                        <w:t>Akbari</w:t>
                      </w:r>
                      <w:proofErr w:type="spellEnd"/>
                      <w:r>
                        <w:rPr>
                          <w:sz w:val="16"/>
                          <w:szCs w:val="16"/>
                          <w:vertAlign w:val="subscript"/>
                          <w:lang w:val="es-ES"/>
                        </w:rPr>
                        <w:t xml:space="preserve"> </w:t>
                      </w:r>
                      <w:proofErr w:type="spellStart"/>
                      <w:r>
                        <w:rPr>
                          <w:sz w:val="16"/>
                          <w:szCs w:val="16"/>
                          <w:vertAlign w:val="subscript"/>
                          <w:lang w:val="es-ES"/>
                        </w:rPr>
                        <w:t>Kamaruddin</w:t>
                      </w:r>
                      <w:proofErr w:type="spellEnd"/>
                      <w:r>
                        <w:rPr>
                          <w:sz w:val="16"/>
                          <w:szCs w:val="16"/>
                          <w:vertAlign w:val="subscript"/>
                          <w:lang w:val="es-ES"/>
                        </w:rPr>
                        <w:t>/photography33</w:t>
                      </w:r>
                    </w:p>
                  </w:txbxContent>
                </v:textbox>
              </v:shape>
            </w:pict>
          </mc:Fallback>
        </mc:AlternateContent>
      </w:r>
      <w:r w:rsidRPr="0017280A">
        <w:rPr>
          <w:noProof/>
          <w:sz w:val="24"/>
          <w:szCs w:val="24"/>
          <w:lang w:val="es-MX" w:eastAsia="es-MX"/>
        </w:rPr>
        <w:drawing>
          <wp:anchor distT="0" distB="0" distL="114300" distR="114300" simplePos="0" relativeHeight="251653632" behindDoc="1" locked="0" layoutInCell="1" allowOverlap="1" wp14:anchorId="7B05085F" wp14:editId="0B1F0F70">
            <wp:simplePos x="0" y="0"/>
            <wp:positionH relativeFrom="column">
              <wp:posOffset>-490855</wp:posOffset>
            </wp:positionH>
            <wp:positionV relativeFrom="paragraph">
              <wp:posOffset>278130</wp:posOffset>
            </wp:positionV>
            <wp:extent cx="2475230" cy="1962150"/>
            <wp:effectExtent l="19050" t="0" r="1270" b="0"/>
            <wp:wrapNone/>
            <wp:docPr id="960" name="Imagen 960" descr="29-Escu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29-Escuchar"/>
                    <pic:cNvPicPr>
                      <a:picLocks noChangeAspect="1" noChangeArrowheads="1"/>
                    </pic:cNvPicPr>
                  </pic:nvPicPr>
                  <pic:blipFill>
                    <a:blip r:embed="rId9" cstate="print"/>
                    <a:srcRect/>
                    <a:stretch>
                      <a:fillRect/>
                    </a:stretch>
                  </pic:blipFill>
                  <pic:spPr bwMode="auto">
                    <a:xfrm>
                      <a:off x="0" y="0"/>
                      <a:ext cx="2475230" cy="1962150"/>
                    </a:xfrm>
                    <a:prstGeom prst="rect">
                      <a:avLst/>
                    </a:prstGeom>
                    <a:noFill/>
                    <a:ln w="9525">
                      <a:noFill/>
                      <a:miter lim="800000"/>
                      <a:headEnd/>
                      <a:tailEnd/>
                    </a:ln>
                  </pic:spPr>
                </pic:pic>
              </a:graphicData>
            </a:graphic>
          </wp:anchor>
        </w:drawing>
      </w:r>
      <w:r w:rsidRPr="0017280A">
        <w:rPr>
          <w:sz w:val="24"/>
          <w:szCs w:val="24"/>
        </w:rPr>
        <w:t>The missionar</w:t>
      </w:r>
      <w:r w:rsidR="0017280A">
        <w:rPr>
          <w:sz w:val="24"/>
          <w:szCs w:val="24"/>
        </w:rPr>
        <w:t xml:space="preserve">y should share how God gave him or </w:t>
      </w:r>
      <w:r w:rsidRPr="0017280A">
        <w:rPr>
          <w:sz w:val="24"/>
          <w:szCs w:val="24"/>
        </w:rPr>
        <w:t>her a mis</w:t>
      </w:r>
      <w:r w:rsidR="00D7240E">
        <w:rPr>
          <w:sz w:val="24"/>
          <w:szCs w:val="24"/>
        </w:rPr>
        <w:t>-</w:t>
      </w:r>
      <w:proofErr w:type="spellStart"/>
      <w:r w:rsidRPr="0017280A">
        <w:rPr>
          <w:sz w:val="24"/>
          <w:szCs w:val="24"/>
        </w:rPr>
        <w:t>sion</w:t>
      </w:r>
      <w:r w:rsidR="00F85B0A">
        <w:rPr>
          <w:sz w:val="24"/>
          <w:szCs w:val="24"/>
        </w:rPr>
        <w:t>s</w:t>
      </w:r>
      <w:proofErr w:type="spellEnd"/>
      <w:r w:rsidRPr="0017280A">
        <w:rPr>
          <w:sz w:val="24"/>
          <w:szCs w:val="24"/>
        </w:rPr>
        <w:t xml:space="preserve"> vision</w:t>
      </w:r>
      <w:r w:rsidR="00A45DFB">
        <w:rPr>
          <w:sz w:val="24"/>
          <w:szCs w:val="24"/>
        </w:rPr>
        <w:t xml:space="preserve">, </w:t>
      </w:r>
      <w:r w:rsidRPr="0017280A">
        <w:rPr>
          <w:sz w:val="24"/>
          <w:szCs w:val="24"/>
        </w:rPr>
        <w:t xml:space="preserve">what </w:t>
      </w:r>
      <w:r w:rsidR="00A45DFB">
        <w:rPr>
          <w:sz w:val="24"/>
          <w:szCs w:val="24"/>
        </w:rPr>
        <w:t>process led</w:t>
      </w:r>
      <w:r w:rsidR="002B08CF">
        <w:rPr>
          <w:sz w:val="24"/>
          <w:szCs w:val="24"/>
        </w:rPr>
        <w:t xml:space="preserve"> to</w:t>
      </w:r>
      <w:r w:rsidRPr="0017280A">
        <w:rPr>
          <w:sz w:val="24"/>
          <w:szCs w:val="24"/>
        </w:rPr>
        <w:t xml:space="preserve"> a missionary call</w:t>
      </w:r>
      <w:r w:rsidR="00A45DFB">
        <w:rPr>
          <w:sz w:val="24"/>
          <w:szCs w:val="24"/>
        </w:rPr>
        <w:t>,</w:t>
      </w:r>
      <w:r w:rsidRPr="0017280A">
        <w:rPr>
          <w:sz w:val="24"/>
          <w:szCs w:val="24"/>
        </w:rPr>
        <w:t xml:space="preserve"> and </w:t>
      </w:r>
      <w:r w:rsidR="00A45DFB">
        <w:rPr>
          <w:sz w:val="24"/>
          <w:szCs w:val="24"/>
        </w:rPr>
        <w:t>how they were l</w:t>
      </w:r>
      <w:r w:rsidR="00F85B0A">
        <w:rPr>
          <w:sz w:val="24"/>
          <w:szCs w:val="24"/>
        </w:rPr>
        <w:t>e</w:t>
      </w:r>
      <w:r w:rsidR="00A45DFB">
        <w:rPr>
          <w:sz w:val="24"/>
          <w:szCs w:val="24"/>
        </w:rPr>
        <w:t xml:space="preserve">d to </w:t>
      </w:r>
      <w:r w:rsidRPr="0017280A">
        <w:rPr>
          <w:sz w:val="24"/>
          <w:szCs w:val="24"/>
        </w:rPr>
        <w:t>a specific mission fi</w:t>
      </w:r>
      <w:r w:rsidR="0017280A">
        <w:rPr>
          <w:sz w:val="24"/>
          <w:szCs w:val="24"/>
        </w:rPr>
        <w:t xml:space="preserve">eld.  Because </w:t>
      </w:r>
      <w:r w:rsidR="00D7240E">
        <w:rPr>
          <w:sz w:val="24"/>
          <w:szCs w:val="24"/>
        </w:rPr>
        <w:t xml:space="preserve">the </w:t>
      </w:r>
      <w:r w:rsidR="0017280A">
        <w:rPr>
          <w:sz w:val="24"/>
          <w:szCs w:val="24"/>
        </w:rPr>
        <w:t>time is short, it i</w:t>
      </w:r>
      <w:r w:rsidRPr="0017280A">
        <w:rPr>
          <w:sz w:val="24"/>
          <w:szCs w:val="24"/>
        </w:rPr>
        <w:t xml:space="preserve">s not necessary to </w:t>
      </w:r>
      <w:r w:rsidR="00960DEB">
        <w:rPr>
          <w:sz w:val="24"/>
          <w:szCs w:val="24"/>
        </w:rPr>
        <w:t xml:space="preserve">describe in </w:t>
      </w:r>
      <w:r w:rsidRPr="0017280A">
        <w:rPr>
          <w:sz w:val="24"/>
          <w:szCs w:val="24"/>
        </w:rPr>
        <w:t>detail the</w:t>
      </w:r>
      <w:r w:rsidR="0017280A">
        <w:rPr>
          <w:sz w:val="24"/>
          <w:szCs w:val="24"/>
        </w:rPr>
        <w:t>ir</w:t>
      </w:r>
      <w:r w:rsidRPr="0017280A">
        <w:rPr>
          <w:sz w:val="24"/>
          <w:szCs w:val="24"/>
        </w:rPr>
        <w:t xml:space="preserve"> conversion to Christ or previous ministry in the church, although it is important that people know that God calls Christians who are serving, not those just warming the pews. </w:t>
      </w:r>
    </w:p>
    <w:p w14:paraId="4B2BDB11" w14:textId="77777777" w:rsidR="00491B4F" w:rsidRPr="0017280A" w:rsidRDefault="0017280A" w:rsidP="0017280A">
      <w:pPr>
        <w:ind w:left="3260" w:firstLine="426"/>
        <w:jc w:val="both"/>
        <w:rPr>
          <w:sz w:val="24"/>
          <w:szCs w:val="24"/>
        </w:rPr>
      </w:pPr>
      <w:r>
        <w:rPr>
          <w:sz w:val="24"/>
          <w:szCs w:val="24"/>
        </w:rPr>
        <w:t>There i</w:t>
      </w:r>
      <w:r w:rsidR="00491B4F" w:rsidRPr="0017280A">
        <w:rPr>
          <w:sz w:val="24"/>
          <w:szCs w:val="24"/>
        </w:rPr>
        <w:t>s no need to exaggerate the supernatural such as visions and lightning bolts, because we already know the mandate to go into missions is found throughout the Bible.  T</w:t>
      </w:r>
      <w:r w:rsidR="00A45DFB">
        <w:rPr>
          <w:sz w:val="24"/>
          <w:szCs w:val="24"/>
        </w:rPr>
        <w:t>he most forceful mission-</w:t>
      </w:r>
      <w:proofErr w:type="spellStart"/>
      <w:r w:rsidR="00A45DFB">
        <w:rPr>
          <w:sz w:val="24"/>
          <w:szCs w:val="24"/>
        </w:rPr>
        <w:t>ary</w:t>
      </w:r>
      <w:proofErr w:type="spellEnd"/>
      <w:r w:rsidR="00A45DFB">
        <w:rPr>
          <w:sz w:val="24"/>
          <w:szCs w:val="24"/>
        </w:rPr>
        <w:t xml:space="preserve"> testimony</w:t>
      </w:r>
      <w:r w:rsidR="00491B4F" w:rsidRPr="0017280A">
        <w:rPr>
          <w:sz w:val="24"/>
          <w:szCs w:val="24"/>
        </w:rPr>
        <w:t xml:space="preserve"> could simply be obedience to the Great Commission.  What we want is for people to identify with the missionary call and be able to say to themselves, “Maybe God has be</w:t>
      </w:r>
      <w:r>
        <w:rPr>
          <w:sz w:val="24"/>
          <w:szCs w:val="24"/>
        </w:rPr>
        <w:t>en calling me, too, but I have no</w:t>
      </w:r>
      <w:r w:rsidR="00491B4F" w:rsidRPr="0017280A">
        <w:rPr>
          <w:sz w:val="24"/>
          <w:szCs w:val="24"/>
        </w:rPr>
        <w:t>t been listening!”</w:t>
      </w:r>
    </w:p>
    <w:p w14:paraId="6C7FEDE5" w14:textId="77777777" w:rsidR="00491B4F" w:rsidRPr="00604F11" w:rsidRDefault="00491B4F" w:rsidP="00491B4F">
      <w:pPr>
        <w:ind w:left="3261"/>
        <w:jc w:val="both"/>
        <w:rPr>
          <w:rFonts w:ascii="Arial" w:hAnsi="Arial"/>
          <w:sz w:val="24"/>
          <w:szCs w:val="24"/>
        </w:rPr>
      </w:pPr>
    </w:p>
    <w:p w14:paraId="02D6586A" w14:textId="77777777" w:rsidR="00491B4F" w:rsidRPr="0017280A" w:rsidRDefault="00491B4F" w:rsidP="00491B4F">
      <w:pPr>
        <w:spacing w:after="120"/>
        <w:ind w:left="1134" w:firstLine="3261"/>
        <w:jc w:val="both"/>
        <w:rPr>
          <w:rFonts w:ascii="Century Gothic" w:hAnsi="Century Gothic"/>
          <w:b/>
          <w:sz w:val="22"/>
          <w:szCs w:val="24"/>
        </w:rPr>
      </w:pPr>
      <w:r w:rsidRPr="0017280A">
        <w:rPr>
          <w:rFonts w:ascii="Century Gothic" w:hAnsi="Century Gothic"/>
          <w:b/>
          <w:sz w:val="22"/>
          <w:szCs w:val="24"/>
        </w:rPr>
        <w:t xml:space="preserve">II. The Preparation </w:t>
      </w:r>
    </w:p>
    <w:p w14:paraId="740A9579" w14:textId="0E447004" w:rsidR="0017280A" w:rsidRDefault="00491B4F" w:rsidP="0017280A">
      <w:pPr>
        <w:spacing w:after="120"/>
        <w:ind w:left="4395" w:firstLine="425"/>
        <w:jc w:val="both"/>
        <w:rPr>
          <w:sz w:val="24"/>
          <w:szCs w:val="24"/>
        </w:rPr>
      </w:pPr>
      <w:r w:rsidRPr="0017280A">
        <w:rPr>
          <w:sz w:val="24"/>
          <w:szCs w:val="24"/>
        </w:rPr>
        <w:t>For most people, the idea of going to the other side of the worl</w:t>
      </w:r>
      <w:r w:rsidR="00FC5FC8">
        <w:rPr>
          <w:sz w:val="24"/>
          <w:szCs w:val="24"/>
        </w:rPr>
        <w:t>d to share the gospel with an unreached</w:t>
      </w:r>
      <w:r w:rsidR="00D7240E">
        <w:rPr>
          <w:sz w:val="24"/>
          <w:szCs w:val="24"/>
        </w:rPr>
        <w:t xml:space="preserve"> ethnic group is such a</w:t>
      </w:r>
      <w:r w:rsidR="0008308B">
        <w:rPr>
          <w:sz w:val="24"/>
          <w:szCs w:val="24"/>
        </w:rPr>
        <w:t>n</w:t>
      </w:r>
      <w:r w:rsidRPr="0017280A">
        <w:rPr>
          <w:sz w:val="24"/>
          <w:szCs w:val="24"/>
        </w:rPr>
        <w:t xml:space="preserve"> </w:t>
      </w:r>
      <w:r w:rsidR="00F85B0A">
        <w:rPr>
          <w:sz w:val="24"/>
          <w:szCs w:val="24"/>
        </w:rPr>
        <w:t>overwhelming</w:t>
      </w:r>
      <w:r w:rsidRPr="0017280A">
        <w:rPr>
          <w:sz w:val="24"/>
          <w:szCs w:val="24"/>
        </w:rPr>
        <w:t xml:space="preserve"> </w:t>
      </w:r>
      <w:r w:rsidR="00D7240E" w:rsidRPr="0017280A">
        <w:rPr>
          <w:sz w:val="24"/>
          <w:szCs w:val="24"/>
        </w:rPr>
        <w:t xml:space="preserve">task </w:t>
      </w:r>
      <w:r w:rsidRPr="0017280A">
        <w:rPr>
          <w:sz w:val="24"/>
          <w:szCs w:val="24"/>
        </w:rPr>
        <w:t xml:space="preserve">that it paralyzes them.  The reason for sharing about the preparation is to break down the process into concrete, logical steps, and show that there are many helps along the way. </w:t>
      </w:r>
      <w:r w:rsidR="0017280A">
        <w:rPr>
          <w:sz w:val="24"/>
          <w:szCs w:val="24"/>
        </w:rPr>
        <w:t xml:space="preserve"> </w:t>
      </w:r>
      <w:r w:rsidR="00960DEB">
        <w:rPr>
          <w:sz w:val="24"/>
          <w:szCs w:val="24"/>
        </w:rPr>
        <w:t>It i</w:t>
      </w:r>
      <w:r w:rsidRPr="0017280A">
        <w:rPr>
          <w:sz w:val="24"/>
          <w:szCs w:val="24"/>
        </w:rPr>
        <w:t>s also important to be realistic about the possible obstacles, but that God is faithful to tear them down and ta</w:t>
      </w:r>
      <w:r w:rsidR="009D246A" w:rsidRPr="0017280A">
        <w:rPr>
          <w:sz w:val="24"/>
          <w:szCs w:val="24"/>
        </w:rPr>
        <w:t>ke the missionary to the place h</w:t>
      </w:r>
      <w:r w:rsidR="0017280A">
        <w:rPr>
          <w:sz w:val="24"/>
          <w:szCs w:val="24"/>
        </w:rPr>
        <w:t xml:space="preserve">e has called him or </w:t>
      </w:r>
      <w:r w:rsidRPr="0017280A">
        <w:rPr>
          <w:sz w:val="24"/>
          <w:szCs w:val="24"/>
        </w:rPr>
        <w:t xml:space="preserve">her to minister.  </w:t>
      </w:r>
    </w:p>
    <w:p w14:paraId="2B7687E1" w14:textId="7289F489" w:rsidR="005D2FDA" w:rsidRPr="00D7240E" w:rsidRDefault="00F85B0A" w:rsidP="00D7240E">
      <w:pPr>
        <w:spacing w:after="120"/>
        <w:ind w:left="4395" w:firstLine="425"/>
        <w:jc w:val="both"/>
        <w:rPr>
          <w:sz w:val="24"/>
          <w:szCs w:val="24"/>
        </w:rPr>
      </w:pPr>
      <w:r>
        <w:rPr>
          <w:rFonts w:ascii="Arial" w:hAnsi="Arial"/>
          <w:noProof/>
          <w:sz w:val="32"/>
          <w:lang w:val="es-MX" w:eastAsia="es-MX"/>
        </w:rPr>
        <mc:AlternateContent>
          <mc:Choice Requires="wps">
            <w:drawing>
              <wp:anchor distT="0" distB="0" distL="114300" distR="114300" simplePos="0" relativeHeight="251658752" behindDoc="0" locked="0" layoutInCell="1" allowOverlap="1" wp14:anchorId="419FF6F5" wp14:editId="621419AA">
                <wp:simplePos x="0" y="0"/>
                <wp:positionH relativeFrom="column">
                  <wp:posOffset>517948</wp:posOffset>
                </wp:positionH>
                <wp:positionV relativeFrom="paragraph">
                  <wp:posOffset>813859</wp:posOffset>
                </wp:positionV>
                <wp:extent cx="4876165" cy="266700"/>
                <wp:effectExtent l="0" t="0" r="0" b="0"/>
                <wp:wrapNone/>
                <wp:docPr id="2"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CFCF" w14:textId="77777777" w:rsidR="00D94F49" w:rsidRPr="00D94F49" w:rsidRDefault="00D94F49">
                            <w:pPr>
                              <w:rPr>
                                <w:sz w:val="16"/>
                                <w:szCs w:val="16"/>
                                <w:vertAlign w:val="subscript"/>
                              </w:rPr>
                            </w:pPr>
                            <w:r w:rsidRPr="00D94F49">
                              <w:rPr>
                                <w:sz w:val="24"/>
                                <w:szCs w:val="24"/>
                                <w:vertAlign w:val="subscript"/>
                              </w:rPr>
                              <w:t>©</w:t>
                            </w:r>
                            <w:r w:rsidRPr="00D94F49">
                              <w:rPr>
                                <w:sz w:val="16"/>
                                <w:szCs w:val="16"/>
                                <w:vertAlign w:val="subscript"/>
                              </w:rPr>
                              <w:t>Depositphotos.com/</w:t>
                            </w:r>
                            <w:proofErr w:type="spellStart"/>
                            <w:r w:rsidRPr="00D94F49">
                              <w:rPr>
                                <w:sz w:val="16"/>
                                <w:szCs w:val="16"/>
                                <w:vertAlign w:val="subscript"/>
                              </w:rPr>
                              <w:t>Aleksei</w:t>
                            </w:r>
                            <w:proofErr w:type="spellEnd"/>
                            <w:r w:rsidRPr="00D94F49">
                              <w:rPr>
                                <w:sz w:val="16"/>
                                <w:szCs w:val="16"/>
                                <w:vertAlign w:val="subscript"/>
                              </w:rPr>
                              <w:t xml:space="preserve"> Elkin/Patrick </w:t>
                            </w:r>
                            <w:proofErr w:type="spellStart"/>
                            <w:r w:rsidRPr="00D94F49">
                              <w:rPr>
                                <w:sz w:val="16"/>
                                <w:szCs w:val="16"/>
                                <w:vertAlign w:val="subscript"/>
                              </w:rPr>
                              <w:t>Bombaert</w:t>
                            </w:r>
                            <w:proofErr w:type="spellEnd"/>
                            <w:r w:rsidRPr="00D94F49">
                              <w:rPr>
                                <w:sz w:val="16"/>
                                <w:szCs w:val="16"/>
                                <w:vertAlign w:val="subscript"/>
                              </w:rPr>
                              <w:t xml:space="preserve">/Mohamad </w:t>
                            </w:r>
                            <w:proofErr w:type="spellStart"/>
                            <w:r w:rsidRPr="00D94F49">
                              <w:rPr>
                                <w:sz w:val="16"/>
                                <w:szCs w:val="16"/>
                                <w:vertAlign w:val="subscript"/>
                              </w:rPr>
                              <w:t>Shahreen</w:t>
                            </w:r>
                            <w:proofErr w:type="spellEnd"/>
                            <w:r w:rsidRPr="00D94F49">
                              <w:rPr>
                                <w:sz w:val="16"/>
                                <w:szCs w:val="16"/>
                                <w:vertAlign w:val="subscript"/>
                              </w:rPr>
                              <w:t xml:space="preserve"> Amri</w:t>
                            </w:r>
                            <w:r>
                              <w:rPr>
                                <w:sz w:val="16"/>
                                <w:szCs w:val="16"/>
                                <w:vertAlign w:val="subscript"/>
                              </w:rPr>
                              <w:t xml:space="preserve">/Oleksandr </w:t>
                            </w:r>
                            <w:proofErr w:type="spellStart"/>
                            <w:r>
                              <w:rPr>
                                <w:sz w:val="16"/>
                                <w:szCs w:val="16"/>
                                <w:vertAlign w:val="subscript"/>
                              </w:rPr>
                              <w:t>Lupol</w:t>
                            </w:r>
                            <w:proofErr w:type="spellEnd"/>
                            <w:r>
                              <w:rPr>
                                <w:sz w:val="16"/>
                                <w:szCs w:val="16"/>
                                <w:vertAlign w:val="subscript"/>
                              </w:rPr>
                              <w:t xml:space="preserve">/Patrick </w:t>
                            </w:r>
                            <w:proofErr w:type="spellStart"/>
                            <w:r>
                              <w:rPr>
                                <w:sz w:val="16"/>
                                <w:szCs w:val="16"/>
                                <w:vertAlign w:val="subscript"/>
                              </w:rPr>
                              <w:t>Guénette</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/Alexander </w:t>
                            </w:r>
                            <w:proofErr w:type="spellStart"/>
                            <w:r w:rsidRPr="00D94F49">
                              <w:rPr>
                                <w:sz w:val="16"/>
                                <w:szCs w:val="16"/>
                                <w:vertAlign w:val="subscript"/>
                              </w:rPr>
                              <w:t>Aisenstadt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9FF6F5" id="Text Box 965" o:spid="_x0000_s1029" type="#_x0000_t202" style="position:absolute;left:0;text-align:left;margin-left:40.8pt;margin-top:64.1pt;width:383.95pt;height:21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" filled="f" stroked="f">
                <v:textbox style="mso-fit-shape-to-text:t">
                  <w:txbxContent>
                    <w:p w14:paraId="46F7CFCF" w14:textId="77777777" w:rsidR="00D94F49" w:rsidRPr="00D94F49" w:rsidRDefault="00D94F49">
                      <w:pPr>
                        <w:rPr>
                          <w:sz w:val="16"/>
                          <w:szCs w:val="16"/>
                          <w:vertAlign w:val="subscript"/>
                        </w:rPr>
                      </w:pPr>
                      <w:r w:rsidRPr="00D94F49">
                        <w:rPr>
                          <w:sz w:val="24"/>
                          <w:szCs w:val="24"/>
                          <w:vertAlign w:val="subscript"/>
                        </w:rPr>
                        <w:t>©</w:t>
                      </w:r>
                      <w:r w:rsidRPr="00D94F49">
                        <w:rPr>
                          <w:sz w:val="16"/>
                          <w:szCs w:val="16"/>
                          <w:vertAlign w:val="subscript"/>
                        </w:rPr>
                        <w:t>Depositphotos.com/</w:t>
                      </w:r>
                      <w:proofErr w:type="spellStart"/>
                      <w:r w:rsidRPr="00D94F49">
                        <w:rPr>
                          <w:sz w:val="16"/>
                          <w:szCs w:val="16"/>
                          <w:vertAlign w:val="subscript"/>
                        </w:rPr>
                        <w:t>Aleksei</w:t>
                      </w:r>
                      <w:proofErr w:type="spellEnd"/>
                      <w:r w:rsidRPr="00D94F49">
                        <w:rPr>
                          <w:sz w:val="16"/>
                          <w:szCs w:val="16"/>
                          <w:vertAlign w:val="subscript"/>
                        </w:rPr>
                        <w:t xml:space="preserve"> Elkin/Patrick </w:t>
                      </w:r>
                      <w:proofErr w:type="spellStart"/>
                      <w:r w:rsidRPr="00D94F49">
                        <w:rPr>
                          <w:sz w:val="16"/>
                          <w:szCs w:val="16"/>
                          <w:vertAlign w:val="subscript"/>
                        </w:rPr>
                        <w:t>Bombaert</w:t>
                      </w:r>
                      <w:proofErr w:type="spellEnd"/>
                      <w:r w:rsidRPr="00D94F49">
                        <w:rPr>
                          <w:sz w:val="16"/>
                          <w:szCs w:val="16"/>
                          <w:vertAlign w:val="subscript"/>
                        </w:rPr>
                        <w:t xml:space="preserve">/Mohamad </w:t>
                      </w:r>
                      <w:proofErr w:type="spellStart"/>
                      <w:r w:rsidRPr="00D94F49">
                        <w:rPr>
                          <w:sz w:val="16"/>
                          <w:szCs w:val="16"/>
                          <w:vertAlign w:val="subscript"/>
                        </w:rPr>
                        <w:t>Shahreen</w:t>
                      </w:r>
                      <w:proofErr w:type="spellEnd"/>
                      <w:r w:rsidRPr="00D94F49">
                        <w:rPr>
                          <w:sz w:val="16"/>
                          <w:szCs w:val="16"/>
                          <w:vertAlign w:val="subscript"/>
                        </w:rPr>
                        <w:t xml:space="preserve"> Amri</w:t>
                      </w:r>
                      <w:r>
                        <w:rPr>
                          <w:sz w:val="16"/>
                          <w:szCs w:val="16"/>
                          <w:vertAlign w:val="subscript"/>
                        </w:rPr>
                        <w:t xml:space="preserve">/Oleksandr </w:t>
                      </w:r>
                      <w:proofErr w:type="spellStart"/>
                      <w:r>
                        <w:rPr>
                          <w:sz w:val="16"/>
                          <w:szCs w:val="16"/>
                          <w:vertAlign w:val="subscript"/>
                        </w:rPr>
                        <w:t>Lupol</w:t>
                      </w:r>
                      <w:proofErr w:type="spellEnd"/>
                      <w:r>
                        <w:rPr>
                          <w:sz w:val="16"/>
                          <w:szCs w:val="16"/>
                          <w:vertAlign w:val="subscript"/>
                        </w:rPr>
                        <w:t xml:space="preserve">/Patrick </w:t>
                      </w:r>
                      <w:proofErr w:type="spellStart"/>
                      <w:r>
                        <w:rPr>
                          <w:sz w:val="16"/>
                          <w:szCs w:val="16"/>
                          <w:vertAlign w:val="subscript"/>
                        </w:rPr>
                        <w:t>Guénette</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/Vladimir </w:t>
                      </w:r>
                      <w:proofErr w:type="spellStart"/>
                      <w:r>
                        <w:rPr>
                          <w:sz w:val="16"/>
                          <w:szCs w:val="16"/>
                          <w:vertAlign w:val="subscript"/>
                        </w:rPr>
                        <w:t>Galantsev</w:t>
                      </w:r>
                      <w:proofErr w:type="spellEnd"/>
                      <w:r>
                        <w:rPr>
                          <w:sz w:val="16"/>
                          <w:szCs w:val="16"/>
                          <w:vertAlign w:val="subscript"/>
                        </w:rPr>
                        <w:t xml:space="preserve">/Alexander </w:t>
                      </w:r>
                      <w:proofErr w:type="spellStart"/>
                      <w:r w:rsidRPr="00D94F49">
                        <w:rPr>
                          <w:sz w:val="16"/>
                          <w:szCs w:val="16"/>
                          <w:vertAlign w:val="subscript"/>
                        </w:rPr>
                        <w:t>Aisenstadt</w:t>
                      </w:r>
                      <w:proofErr w:type="spellEnd"/>
                    </w:p>
                  </w:txbxContent>
                </v:textbox>
              </v:shape>
            </w:pict>
          </mc:Fallback>
        </mc:AlternateContent>
      </w:r>
      <w:r w:rsidR="002B08CF">
        <w:rPr>
          <w:sz w:val="24"/>
          <w:szCs w:val="24"/>
        </w:rPr>
        <w:t>He or she should m</w:t>
      </w:r>
      <w:r w:rsidR="00491B4F" w:rsidRPr="0017280A">
        <w:rPr>
          <w:sz w:val="24"/>
          <w:szCs w:val="24"/>
        </w:rPr>
        <w:t xml:space="preserve">ention specific steps such as theological preparation, missionary training, short-term mission trips, how support is raised, emotional struggles, and the relationships with family and </w:t>
      </w:r>
      <w:r w:rsidR="0017280A" w:rsidRPr="0017280A">
        <w:rPr>
          <w:sz w:val="24"/>
          <w:szCs w:val="24"/>
        </w:rPr>
        <w:t xml:space="preserve">friends.  </w:t>
      </w:r>
      <w:r w:rsidR="00373D63" w:rsidRPr="00604F11">
        <w:rPr>
          <w:rFonts w:ascii="Arial" w:hAnsi="Arial"/>
          <w:sz w:val="24"/>
          <w:szCs w:val="24"/>
        </w:rPr>
        <w:br w:type="page"/>
      </w:r>
    </w:p>
    <w:p w14:paraId="7D478DF6" w14:textId="2E5572CF" w:rsidR="00491B4F" w:rsidRPr="007D0901" w:rsidRDefault="00D7240E" w:rsidP="00D7240E">
      <w:pPr>
        <w:ind w:left="3261" w:firstLine="425"/>
        <w:jc w:val="both"/>
        <w:rPr>
          <w:sz w:val="24"/>
          <w:szCs w:val="24"/>
        </w:rPr>
      </w:pPr>
      <w:r w:rsidRPr="0017280A">
        <w:rPr>
          <w:sz w:val="24"/>
          <w:szCs w:val="24"/>
        </w:rPr>
        <w:lastRenderedPageBreak/>
        <w:t>Although</w:t>
      </w:r>
      <w:r w:rsidR="0008308B">
        <w:rPr>
          <w:sz w:val="24"/>
          <w:szCs w:val="24"/>
        </w:rPr>
        <w:t xml:space="preserve"> </w:t>
      </w:r>
      <w:r w:rsidRPr="007D0901">
        <w:rPr>
          <w:sz w:val="24"/>
          <w:szCs w:val="24"/>
        </w:rPr>
        <w:t>the missionaries who</w:t>
      </w:r>
      <w:r w:rsidRPr="00D7240E">
        <w:rPr>
          <w:rFonts w:ascii="Arial" w:hAnsi="Arial"/>
          <w:noProof/>
          <w:sz w:val="32"/>
          <w:lang w:eastAsia="es-MX"/>
        </w:rPr>
        <w:t xml:space="preserve"> </w:t>
      </w:r>
      <w:r w:rsidR="00491B4F" w:rsidRPr="007D0901">
        <w:rPr>
          <w:sz w:val="24"/>
          <w:szCs w:val="24"/>
        </w:rPr>
        <w:t xml:space="preserve">go to the unreached ethnic groups </w:t>
      </w:r>
      <w:r>
        <w:rPr>
          <w:sz w:val="24"/>
          <w:szCs w:val="24"/>
        </w:rPr>
        <w:t xml:space="preserve">are the </w:t>
      </w:r>
      <w:r w:rsidR="002B08CF">
        <w:rPr>
          <w:sz w:val="24"/>
          <w:szCs w:val="24"/>
        </w:rPr>
        <w:t xml:space="preserve">church’s </w:t>
      </w:r>
      <w:r>
        <w:rPr>
          <w:sz w:val="24"/>
          <w:szCs w:val="24"/>
        </w:rPr>
        <w:t>heroes</w:t>
      </w:r>
      <w:r w:rsidR="00960DEB">
        <w:rPr>
          <w:sz w:val="24"/>
          <w:szCs w:val="24"/>
        </w:rPr>
        <w:t>, we do no</w:t>
      </w:r>
      <w:r w:rsidR="00491B4F" w:rsidRPr="007D0901">
        <w:rPr>
          <w:sz w:val="24"/>
          <w:szCs w:val="24"/>
        </w:rPr>
        <w:t>t wa</w:t>
      </w:r>
      <w:r w:rsidR="005A57DE">
        <w:rPr>
          <w:sz w:val="24"/>
          <w:szCs w:val="24"/>
        </w:rPr>
        <w:t>nt to put them on such a pedestal</w:t>
      </w:r>
      <w:r w:rsidR="00491B4F" w:rsidRPr="007D0901">
        <w:rPr>
          <w:sz w:val="24"/>
          <w:szCs w:val="24"/>
        </w:rPr>
        <w:t xml:space="preserve"> that future missionaries get scared or discouraged.  We also want others, who will never be </w:t>
      </w:r>
      <w:r>
        <w:rPr>
          <w:sz w:val="24"/>
          <w:szCs w:val="24"/>
        </w:rPr>
        <w:t>mission</w:t>
      </w:r>
      <w:r w:rsidR="00491B4F" w:rsidRPr="007D0901">
        <w:rPr>
          <w:sz w:val="24"/>
          <w:szCs w:val="24"/>
        </w:rPr>
        <w:t xml:space="preserve">aries, to see how they can help </w:t>
      </w:r>
      <w:r w:rsidR="005A57DE">
        <w:rPr>
          <w:sz w:val="24"/>
          <w:szCs w:val="24"/>
        </w:rPr>
        <w:t>these candidates in the long process of preparation and in their ministries</w:t>
      </w:r>
      <w:r w:rsidR="00491B4F" w:rsidRPr="007D0901">
        <w:rPr>
          <w:sz w:val="24"/>
          <w:szCs w:val="24"/>
        </w:rPr>
        <w:t>.</w:t>
      </w:r>
    </w:p>
    <w:p w14:paraId="3D1E24A8" w14:textId="77777777" w:rsidR="00491B4F" w:rsidRPr="007D0901" w:rsidRDefault="00491B4F" w:rsidP="00491B4F">
      <w:pPr>
        <w:ind w:left="3261"/>
        <w:jc w:val="both"/>
        <w:rPr>
          <w:sz w:val="24"/>
          <w:szCs w:val="24"/>
        </w:rPr>
      </w:pPr>
    </w:p>
    <w:p w14:paraId="48711879" w14:textId="3ED2023B" w:rsidR="00491B4F" w:rsidRPr="007D0901" w:rsidRDefault="00491B4F" w:rsidP="00491B4F">
      <w:pPr>
        <w:spacing w:after="120"/>
        <w:ind w:left="3261"/>
        <w:jc w:val="both"/>
        <w:rPr>
          <w:rFonts w:ascii="Century Gothic" w:hAnsi="Century Gothic"/>
          <w:sz w:val="22"/>
          <w:szCs w:val="24"/>
        </w:rPr>
      </w:pPr>
      <w:r w:rsidRPr="007D0901">
        <w:rPr>
          <w:rFonts w:ascii="Century Gothic" w:hAnsi="Century Gothic"/>
          <w:b/>
          <w:noProof/>
          <w:sz w:val="22"/>
          <w:szCs w:val="24"/>
          <w:lang w:val="es-MX" w:eastAsia="es-MX"/>
        </w:rPr>
        <w:drawing>
          <wp:anchor distT="0" distB="0" distL="114300" distR="114300" simplePos="0" relativeHeight="251659776" behindDoc="1" locked="0" layoutInCell="1" allowOverlap="1" wp14:anchorId="7EEA5B7A" wp14:editId="7FC44C81">
            <wp:simplePos x="0" y="0"/>
            <wp:positionH relativeFrom="column">
              <wp:posOffset>-140335</wp:posOffset>
            </wp:positionH>
            <wp:positionV relativeFrom="paragraph">
              <wp:posOffset>243840</wp:posOffset>
            </wp:positionV>
            <wp:extent cx="2095500" cy="3152775"/>
            <wp:effectExtent l="19050" t="0" r="0" b="0"/>
            <wp:wrapNone/>
            <wp:docPr id="966" name="Imagen 966" descr="30-Reporte Misio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30-Reporte Misionero"/>
                    <pic:cNvPicPr>
                      <a:picLocks noChangeAspect="1" noChangeArrowheads="1"/>
                    </pic:cNvPicPr>
                  </pic:nvPicPr>
                  <pic:blipFill>
                    <a:blip r:embed="rId10" cstate="print"/>
                    <a:srcRect/>
                    <a:stretch>
                      <a:fillRect/>
                    </a:stretch>
                  </pic:blipFill>
                  <pic:spPr bwMode="auto">
                    <a:xfrm>
                      <a:off x="0" y="0"/>
                      <a:ext cx="2095500" cy="3152775"/>
                    </a:xfrm>
                    <a:prstGeom prst="rect">
                      <a:avLst/>
                    </a:prstGeom>
                    <a:noFill/>
                    <a:ln w="9525">
                      <a:noFill/>
                      <a:miter lim="800000"/>
                      <a:headEnd/>
                      <a:tailEnd/>
                    </a:ln>
                  </pic:spPr>
                </pic:pic>
              </a:graphicData>
            </a:graphic>
          </wp:anchor>
        </w:drawing>
      </w:r>
      <w:r w:rsidRPr="007D0901">
        <w:rPr>
          <w:rFonts w:ascii="Century Gothic" w:hAnsi="Century Gothic"/>
          <w:b/>
          <w:sz w:val="22"/>
          <w:szCs w:val="24"/>
        </w:rPr>
        <w:t xml:space="preserve">III. The Ministry </w:t>
      </w:r>
      <w:r w:rsidR="00F85B0A">
        <w:rPr>
          <w:rFonts w:ascii="Century Gothic" w:hAnsi="Century Gothic"/>
          <w:b/>
          <w:sz w:val="22"/>
          <w:szCs w:val="24"/>
        </w:rPr>
        <w:t>o</w:t>
      </w:r>
      <w:r w:rsidRPr="007D0901">
        <w:rPr>
          <w:rFonts w:ascii="Century Gothic" w:hAnsi="Century Gothic"/>
          <w:b/>
          <w:sz w:val="22"/>
          <w:szCs w:val="24"/>
        </w:rPr>
        <w:t>n the Field</w:t>
      </w:r>
    </w:p>
    <w:p w14:paraId="35C4B2D3" w14:textId="77777777" w:rsidR="007D0901" w:rsidRDefault="00491B4F" w:rsidP="007D0901">
      <w:pPr>
        <w:spacing w:after="120"/>
        <w:ind w:left="3261" w:firstLine="425"/>
        <w:jc w:val="both"/>
        <w:rPr>
          <w:sz w:val="24"/>
          <w:szCs w:val="24"/>
          <w:lang w:eastAsia="en-US"/>
        </w:rPr>
      </w:pPr>
      <w:r w:rsidRPr="007D0901">
        <w:rPr>
          <w:sz w:val="24"/>
          <w:szCs w:val="24"/>
          <w:lang w:eastAsia="en-US"/>
        </w:rPr>
        <w:t xml:space="preserve">This is the part where we want to capture the imagination of the listeners.  The missionary can talk about culture shock, difficulties in language learning, homesickness, the ethnic </w:t>
      </w:r>
      <w:r w:rsidR="007D0901">
        <w:rPr>
          <w:sz w:val="24"/>
          <w:szCs w:val="24"/>
          <w:lang w:eastAsia="en-US"/>
        </w:rPr>
        <w:t xml:space="preserve">group in which he or </w:t>
      </w:r>
      <w:r w:rsidRPr="007D0901">
        <w:rPr>
          <w:sz w:val="24"/>
          <w:szCs w:val="24"/>
          <w:lang w:eastAsia="en-US"/>
        </w:rPr>
        <w:t>she is working, cu</w:t>
      </w:r>
      <w:r w:rsidR="007D0901">
        <w:rPr>
          <w:sz w:val="24"/>
          <w:szCs w:val="24"/>
          <w:lang w:eastAsia="en-US"/>
        </w:rPr>
        <w:t>stoms, foods, and, of course, the</w:t>
      </w:r>
      <w:r w:rsidRPr="007D0901">
        <w:rPr>
          <w:sz w:val="24"/>
          <w:szCs w:val="24"/>
          <w:lang w:eastAsia="en-US"/>
        </w:rPr>
        <w:t xml:space="preserve"> ministry.  Above all, the message we want to communicate is: The mission field is difficult, but God is faithful and sustains us and can use us despite our </w:t>
      </w:r>
      <w:r w:rsidR="00A45DFB">
        <w:rPr>
          <w:sz w:val="24"/>
          <w:szCs w:val="24"/>
          <w:lang w:eastAsia="en-US"/>
        </w:rPr>
        <w:t xml:space="preserve">weaknesses, </w:t>
      </w:r>
      <w:r w:rsidRPr="007D0901">
        <w:rPr>
          <w:sz w:val="24"/>
          <w:szCs w:val="24"/>
          <w:lang w:eastAsia="en-US"/>
        </w:rPr>
        <w:t>errors</w:t>
      </w:r>
      <w:r w:rsidR="00A45DFB">
        <w:rPr>
          <w:sz w:val="24"/>
          <w:szCs w:val="24"/>
          <w:lang w:eastAsia="en-US"/>
        </w:rPr>
        <w:t>,</w:t>
      </w:r>
      <w:r w:rsidRPr="007D0901">
        <w:rPr>
          <w:sz w:val="24"/>
          <w:szCs w:val="24"/>
          <w:lang w:eastAsia="en-US"/>
        </w:rPr>
        <w:t xml:space="preserve"> and fears.  </w:t>
      </w:r>
    </w:p>
    <w:p w14:paraId="560D0C76" w14:textId="6D65A664" w:rsidR="00491B4F" w:rsidRPr="007D0901" w:rsidRDefault="00491B4F" w:rsidP="007D0901">
      <w:pPr>
        <w:spacing w:after="120"/>
        <w:ind w:left="3261" w:firstLine="425"/>
        <w:jc w:val="both"/>
        <w:rPr>
          <w:sz w:val="24"/>
          <w:szCs w:val="24"/>
          <w:lang w:eastAsia="en-US"/>
        </w:rPr>
      </w:pPr>
      <w:r w:rsidRPr="007D0901">
        <w:rPr>
          <w:sz w:val="24"/>
          <w:szCs w:val="24"/>
          <w:lang w:eastAsia="en-US"/>
        </w:rPr>
        <w:t>Have the missionary talk about personal experiences and about real people within the ethnic gro</w:t>
      </w:r>
      <w:r w:rsidR="00960DEB">
        <w:rPr>
          <w:sz w:val="24"/>
          <w:szCs w:val="24"/>
          <w:lang w:eastAsia="en-US"/>
        </w:rPr>
        <w:t xml:space="preserve">up he or she is working in.  He or </w:t>
      </w:r>
      <w:r w:rsidRPr="007D0901">
        <w:rPr>
          <w:sz w:val="24"/>
          <w:szCs w:val="24"/>
          <w:lang w:eastAsia="en-US"/>
        </w:rPr>
        <w:t>she should bring pictures and examples of local handicrafts to creat</w:t>
      </w:r>
      <w:r w:rsidR="00960DEB">
        <w:rPr>
          <w:sz w:val="24"/>
          <w:szCs w:val="24"/>
          <w:lang w:eastAsia="en-US"/>
        </w:rPr>
        <w:t>e a colorful atmosphere.  The missionary</w:t>
      </w:r>
      <w:r w:rsidRPr="007D0901">
        <w:rPr>
          <w:sz w:val="24"/>
          <w:szCs w:val="24"/>
          <w:lang w:eastAsia="en-US"/>
        </w:rPr>
        <w:t xml:space="preserve"> should share </w:t>
      </w:r>
      <w:r w:rsidR="0008308B">
        <w:rPr>
          <w:sz w:val="24"/>
          <w:szCs w:val="24"/>
          <w:lang w:eastAsia="en-US"/>
        </w:rPr>
        <w:t xml:space="preserve">his or her </w:t>
      </w:r>
      <w:r w:rsidRPr="007D0901">
        <w:rPr>
          <w:sz w:val="24"/>
          <w:szCs w:val="24"/>
          <w:lang w:eastAsia="en-US"/>
        </w:rPr>
        <w:t>future plans so the listeners can see a glo</w:t>
      </w:r>
      <w:r w:rsidR="00960DEB">
        <w:rPr>
          <w:sz w:val="24"/>
          <w:szCs w:val="24"/>
          <w:lang w:eastAsia="en-US"/>
        </w:rPr>
        <w:t xml:space="preserve">bal Christian who has given his or </w:t>
      </w:r>
      <w:r w:rsidRPr="007D0901">
        <w:rPr>
          <w:sz w:val="24"/>
          <w:szCs w:val="24"/>
          <w:lang w:eastAsia="en-US"/>
        </w:rPr>
        <w:t xml:space="preserve">her life to </w:t>
      </w:r>
      <w:r w:rsidR="00F85B0A">
        <w:rPr>
          <w:sz w:val="24"/>
          <w:szCs w:val="24"/>
          <w:lang w:eastAsia="en-US"/>
        </w:rPr>
        <w:t>fulfilli</w:t>
      </w:r>
      <w:r w:rsidRPr="007D0901">
        <w:rPr>
          <w:sz w:val="24"/>
          <w:szCs w:val="24"/>
          <w:lang w:eastAsia="en-US"/>
        </w:rPr>
        <w:t>ng the Great Commission.</w:t>
      </w:r>
    </w:p>
    <w:p w14:paraId="4DA3F377" w14:textId="7F352ED3" w:rsidR="005A57DE" w:rsidRPr="007D0901" w:rsidRDefault="005A57DE" w:rsidP="005A57DE">
      <w:pPr>
        <w:spacing w:after="120"/>
        <w:ind w:left="3260" w:firstLine="425"/>
        <w:jc w:val="both"/>
        <w:rPr>
          <w:sz w:val="24"/>
          <w:szCs w:val="24"/>
        </w:rPr>
      </w:pPr>
      <w:r w:rsidRPr="007D0901">
        <w:rPr>
          <w:noProof/>
          <w:sz w:val="24"/>
          <w:szCs w:val="24"/>
          <w:lang w:val="es-MX" w:eastAsia="es-MX"/>
        </w:rPr>
        <mc:AlternateContent>
          <mc:Choice Requires="wps">
            <w:drawing>
              <wp:anchor distT="0" distB="0" distL="114300" distR="114300" simplePos="0" relativeHeight="251660800" behindDoc="0" locked="0" layoutInCell="1" allowOverlap="1" wp14:anchorId="28B7F45D" wp14:editId="3426653C">
                <wp:simplePos x="0" y="0"/>
                <wp:positionH relativeFrom="column">
                  <wp:posOffset>-316230</wp:posOffset>
                </wp:positionH>
                <wp:positionV relativeFrom="paragraph">
                  <wp:posOffset>576580</wp:posOffset>
                </wp:positionV>
                <wp:extent cx="2150745" cy="366395"/>
                <wp:effectExtent l="0" t="0" r="0" b="0"/>
                <wp:wrapNone/>
                <wp:docPr id="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6C6F" w14:textId="77777777" w:rsidR="001F0912" w:rsidRPr="001F0912" w:rsidRDefault="001F0912">
                            <w:pPr>
                              <w:rPr>
                                <w:sz w:val="16"/>
                                <w:szCs w:val="16"/>
                                <w:vertAlign w:val="subscript"/>
                              </w:rPr>
                            </w:pPr>
                            <w:r w:rsidRPr="001F0912">
                              <w:rPr>
                                <w:sz w:val="24"/>
                                <w:szCs w:val="24"/>
                                <w:vertAlign w:val="subscript"/>
                              </w:rPr>
                              <w:t>©</w:t>
                            </w:r>
                            <w:r w:rsidRPr="001F0912">
                              <w:rPr>
                                <w:sz w:val="16"/>
                                <w:szCs w:val="16"/>
                                <w:vertAlign w:val="subscript"/>
                              </w:rPr>
                              <w:t>Depositphotos.com/</w:t>
                            </w:r>
                            <w:proofErr w:type="spellStart"/>
                            <w:r w:rsidRPr="001F0912">
                              <w:rPr>
                                <w:sz w:val="16"/>
                                <w:szCs w:val="16"/>
                                <w:vertAlign w:val="subscript"/>
                              </w:rPr>
                              <w:t>Georgii</w:t>
                            </w:r>
                            <w:proofErr w:type="spellEnd"/>
                            <w:r w:rsidRPr="001F0912">
                              <w:rPr>
                                <w:sz w:val="16"/>
                                <w:szCs w:val="16"/>
                                <w:vertAlign w:val="subscript"/>
                              </w:rPr>
                              <w:t xml:space="preserve"> </w:t>
                            </w:r>
                            <w:proofErr w:type="spellStart"/>
                            <w:r w:rsidRPr="001F0912">
                              <w:rPr>
                                <w:sz w:val="16"/>
                                <w:szCs w:val="16"/>
                                <w:vertAlign w:val="subscript"/>
                              </w:rPr>
                              <w:t>Dolgykh</w:t>
                            </w:r>
                            <w:proofErr w:type="spellEnd"/>
                            <w:r w:rsidRPr="001F0912">
                              <w:rPr>
                                <w:sz w:val="16"/>
                                <w:szCs w:val="16"/>
                                <w:vertAlign w:val="subscript"/>
                              </w:rPr>
                              <w:t xml:space="preserve">/Martin </w:t>
                            </w:r>
                            <w:proofErr w:type="spellStart"/>
                            <w:r w:rsidRPr="001F0912">
                              <w:rPr>
                                <w:sz w:val="16"/>
                                <w:szCs w:val="16"/>
                                <w:vertAlign w:val="subscript"/>
                              </w:rPr>
                              <w:t>Malchev</w:t>
                            </w:r>
                            <w:proofErr w:type="spellEnd"/>
                            <w:r w:rsidRPr="001F0912">
                              <w:rPr>
                                <w:sz w:val="16"/>
                                <w:szCs w:val="16"/>
                                <w:vertAlign w:val="subscript"/>
                              </w:rPr>
                              <w:t>/</w:t>
                            </w:r>
                            <w:r>
                              <w:rPr>
                                <w:sz w:val="16"/>
                                <w:szCs w:val="16"/>
                                <w:vertAlign w:val="subscript"/>
                              </w:rPr>
                              <w:t>photography33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7F45D" id="Text Box 967" o:spid="_x0000_s1030" type="#_x0000_t202" style="position:absolute;left:0;text-align:left;margin-left:-24.9pt;margin-top:45.4pt;width:169.35pt;height:2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" filled="f" stroked="f">
                <v:textbox>
                  <w:txbxContent>
                    <w:p w14:paraId="1BC76C6F" w14:textId="77777777" w:rsidR="001F0912" w:rsidRPr="001F0912" w:rsidRDefault="001F0912">
                      <w:pPr>
                        <w:rPr>
                          <w:sz w:val="16"/>
                          <w:szCs w:val="16"/>
                          <w:vertAlign w:val="subscript"/>
                        </w:rPr>
                      </w:pPr>
                      <w:r w:rsidRPr="001F0912">
                        <w:rPr>
                          <w:sz w:val="24"/>
                          <w:szCs w:val="24"/>
                          <w:vertAlign w:val="subscript"/>
                        </w:rPr>
                        <w:t>©</w:t>
                      </w:r>
                      <w:r w:rsidRPr="001F0912">
                        <w:rPr>
                          <w:sz w:val="16"/>
                          <w:szCs w:val="16"/>
                          <w:vertAlign w:val="subscript"/>
                        </w:rPr>
                        <w:t>Depositphotos.com/</w:t>
                      </w:r>
                      <w:proofErr w:type="spellStart"/>
                      <w:r w:rsidRPr="001F0912">
                        <w:rPr>
                          <w:sz w:val="16"/>
                          <w:szCs w:val="16"/>
                          <w:vertAlign w:val="subscript"/>
                        </w:rPr>
                        <w:t>Georgii</w:t>
                      </w:r>
                      <w:proofErr w:type="spellEnd"/>
                      <w:r w:rsidRPr="001F0912">
                        <w:rPr>
                          <w:sz w:val="16"/>
                          <w:szCs w:val="16"/>
                          <w:vertAlign w:val="subscript"/>
                        </w:rPr>
                        <w:t xml:space="preserve"> </w:t>
                      </w:r>
                      <w:proofErr w:type="spellStart"/>
                      <w:r w:rsidRPr="001F0912">
                        <w:rPr>
                          <w:sz w:val="16"/>
                          <w:szCs w:val="16"/>
                          <w:vertAlign w:val="subscript"/>
                        </w:rPr>
                        <w:t>Dolgykh</w:t>
                      </w:r>
                      <w:proofErr w:type="spellEnd"/>
                      <w:r w:rsidRPr="001F0912">
                        <w:rPr>
                          <w:sz w:val="16"/>
                          <w:szCs w:val="16"/>
                          <w:vertAlign w:val="subscript"/>
                        </w:rPr>
                        <w:t xml:space="preserve">/Martin </w:t>
                      </w:r>
                      <w:proofErr w:type="spellStart"/>
                      <w:r w:rsidRPr="001F0912">
                        <w:rPr>
                          <w:sz w:val="16"/>
                          <w:szCs w:val="16"/>
                          <w:vertAlign w:val="subscript"/>
                        </w:rPr>
                        <w:t>Malchev</w:t>
                      </w:r>
                      <w:proofErr w:type="spellEnd"/>
                      <w:r w:rsidRPr="001F0912">
                        <w:rPr>
                          <w:sz w:val="16"/>
                          <w:szCs w:val="16"/>
                          <w:vertAlign w:val="subscript"/>
                        </w:rPr>
                        <w:t>/</w:t>
                      </w:r>
                      <w:r>
                        <w:rPr>
                          <w:sz w:val="16"/>
                          <w:szCs w:val="16"/>
                          <w:vertAlign w:val="subscript"/>
                        </w:rPr>
                        <w:t>photography33</w:t>
                      </w:r>
                    </w:p>
                  </w:txbxContent>
                </v:textbox>
              </v:shape>
            </w:pict>
          </mc:Fallback>
        </mc:AlternateContent>
      </w:r>
      <w:r>
        <w:rPr>
          <w:sz w:val="24"/>
          <w:szCs w:val="24"/>
        </w:rPr>
        <w:t>At the end of the missionary’s testimony, ask him or her some pointed questions that could bring out some more useful information for the participants.  You could also open up the time to questions from the group.  If</w:t>
      </w:r>
      <w:r w:rsidR="003278F1">
        <w:rPr>
          <w:sz w:val="24"/>
          <w:szCs w:val="24"/>
        </w:rPr>
        <w:t xml:space="preserve"> the church is not yet supporting missions,</w:t>
      </w:r>
      <w:r>
        <w:rPr>
          <w:sz w:val="24"/>
          <w:szCs w:val="24"/>
        </w:rPr>
        <w:t xml:space="preserve"> you might recommend the missionary’s ministry as a</w:t>
      </w:r>
      <w:r w:rsidR="003278F1">
        <w:rPr>
          <w:sz w:val="24"/>
          <w:szCs w:val="24"/>
        </w:rPr>
        <w:t xml:space="preserve"> first step (but only after getting the pastor’s approval). </w:t>
      </w:r>
      <w:r>
        <w:rPr>
          <w:sz w:val="24"/>
          <w:szCs w:val="24"/>
        </w:rPr>
        <w:t>Finish by pray</w:t>
      </w:r>
      <w:r w:rsidR="003278F1">
        <w:rPr>
          <w:sz w:val="24"/>
          <w:szCs w:val="24"/>
        </w:rPr>
        <w:t>ing</w:t>
      </w:r>
      <w:r>
        <w:rPr>
          <w:sz w:val="24"/>
          <w:szCs w:val="24"/>
        </w:rPr>
        <w:t xml:space="preserve"> for the missionary.</w:t>
      </w:r>
    </w:p>
    <w:p w14:paraId="25C00BF3" w14:textId="1BBC72AC" w:rsidR="00491B4F" w:rsidRDefault="00491B4F" w:rsidP="00A45DFB">
      <w:pPr>
        <w:spacing w:after="120"/>
        <w:ind w:left="3260" w:firstLine="425"/>
        <w:jc w:val="both"/>
        <w:rPr>
          <w:sz w:val="24"/>
          <w:szCs w:val="24"/>
          <w:lang w:eastAsia="en-US"/>
        </w:rPr>
      </w:pPr>
      <w:r w:rsidRPr="007D0901">
        <w:rPr>
          <w:sz w:val="24"/>
          <w:szCs w:val="24"/>
          <w:lang w:eastAsia="en-US"/>
        </w:rPr>
        <w:t xml:space="preserve">The best cross-cultural missions mobilizers are those who are on furlough in </w:t>
      </w:r>
      <w:smartTag w:uri="urn:schemas-microsoft-com:office:smarttags" w:element="country-region">
        <w:smartTag w:uri="urn:schemas-microsoft-com:office:smarttags" w:element="place">
          <w:r w:rsidRPr="007D0901">
            <w:rPr>
              <w:sz w:val="24"/>
              <w:szCs w:val="24"/>
              <w:highlight w:val="yellow"/>
              <w:lang w:eastAsia="en-US"/>
            </w:rPr>
            <w:t>Mexico</w:t>
          </w:r>
        </w:smartTag>
      </w:smartTag>
      <w:r w:rsidRPr="007D0901">
        <w:rPr>
          <w:sz w:val="24"/>
          <w:szCs w:val="24"/>
          <w:lang w:eastAsia="en-US"/>
        </w:rPr>
        <w:t xml:space="preserve"> and are in the process of returning to the field.  These are the ones who can speak convincingly by </w:t>
      </w:r>
      <w:r w:rsidR="005A57DE">
        <w:rPr>
          <w:sz w:val="24"/>
          <w:szCs w:val="24"/>
          <w:lang w:eastAsia="en-US"/>
        </w:rPr>
        <w:t xml:space="preserve">their </w:t>
      </w:r>
      <w:r w:rsidRPr="007D0901">
        <w:rPr>
          <w:sz w:val="24"/>
          <w:szCs w:val="24"/>
          <w:lang w:eastAsia="en-US"/>
        </w:rPr>
        <w:t>example</w:t>
      </w:r>
      <w:r w:rsidR="005A57DE">
        <w:rPr>
          <w:sz w:val="24"/>
          <w:szCs w:val="24"/>
          <w:lang w:eastAsia="en-US"/>
        </w:rPr>
        <w:t>s</w:t>
      </w:r>
      <w:r w:rsidRPr="007D0901">
        <w:rPr>
          <w:sz w:val="24"/>
          <w:szCs w:val="24"/>
          <w:lang w:eastAsia="en-US"/>
        </w:rPr>
        <w:t>.  If one of these missionaries is going to help with a Mission</w:t>
      </w:r>
      <w:r w:rsidR="003278F1">
        <w:rPr>
          <w:sz w:val="24"/>
          <w:szCs w:val="24"/>
          <w:lang w:eastAsia="en-US"/>
        </w:rPr>
        <w:t>s</w:t>
      </w:r>
      <w:r w:rsidRPr="007D0901">
        <w:rPr>
          <w:sz w:val="24"/>
          <w:szCs w:val="24"/>
          <w:lang w:eastAsia="en-US"/>
        </w:rPr>
        <w:t xml:space="preserve"> Saturday by sharing his</w:t>
      </w:r>
      <w:r w:rsidR="00960DEB">
        <w:rPr>
          <w:sz w:val="24"/>
          <w:szCs w:val="24"/>
          <w:lang w:eastAsia="en-US"/>
        </w:rPr>
        <w:t xml:space="preserve"> or her testimony, have them</w:t>
      </w:r>
      <w:r w:rsidRPr="007D0901">
        <w:rPr>
          <w:sz w:val="24"/>
          <w:szCs w:val="24"/>
          <w:lang w:eastAsia="en-US"/>
        </w:rPr>
        <w:t xml:space="preserve"> look over these two pages beforehand.</w:t>
      </w:r>
      <w:r w:rsidR="005A57DE">
        <w:rPr>
          <w:sz w:val="24"/>
          <w:szCs w:val="24"/>
          <w:lang w:eastAsia="en-US"/>
        </w:rPr>
        <w:t xml:space="preserve"> </w:t>
      </w:r>
    </w:p>
    <w:p w14:paraId="53973C72" w14:textId="77777777" w:rsidR="005A57DE" w:rsidRPr="007D0901" w:rsidRDefault="005A57DE">
      <w:pPr>
        <w:spacing w:after="120"/>
        <w:ind w:left="3260" w:firstLine="425"/>
        <w:jc w:val="both"/>
        <w:rPr>
          <w:sz w:val="24"/>
          <w:szCs w:val="24"/>
        </w:rPr>
      </w:pPr>
    </w:p>
    <w:sectPr w:rsidR="005A57DE" w:rsidRPr="007D0901" w:rsidSect="00491B4F">
      <w:headerReference w:type="even" r:id="rId11"/>
      <w:headerReference w:type="default" r:id="rId12"/>
      <w:headerReference w:type="first" r:id="rId13"/>
      <w:pgSz w:w="12242" w:h="15842" w:code="1"/>
      <w:pgMar w:top="1134" w:right="851" w:bottom="1134" w:left="851" w:header="720" w:footer="851" w:gutter="567"/>
      <w:pgNumType w:start="2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BD95B" w14:textId="77777777" w:rsidR="00E16611" w:rsidRDefault="00E16611">
      <w:r>
        <w:separator/>
      </w:r>
    </w:p>
  </w:endnote>
  <w:endnote w:type="continuationSeparator" w:id="0">
    <w:p w14:paraId="7AFB74FD" w14:textId="77777777" w:rsidR="00E16611" w:rsidRDefault="00E1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88F3F" w14:textId="77777777" w:rsidR="00E16611" w:rsidRDefault="00E16611">
      <w:r>
        <w:separator/>
      </w:r>
    </w:p>
  </w:footnote>
  <w:footnote w:type="continuationSeparator" w:id="0">
    <w:p w14:paraId="08BA346D" w14:textId="77777777" w:rsidR="00E16611" w:rsidRDefault="00E16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F668E" w14:textId="77777777" w:rsidR="003944A3" w:rsidRPr="00202819" w:rsidRDefault="004C436C">
    <w:pPr>
      <w:pStyle w:val="Encabezado"/>
      <w:rPr>
        <w:sz w:val="22"/>
        <w:szCs w:val="22"/>
        <w:lang w:val="es-ES"/>
      </w:rPr>
    </w:pPr>
    <w:r w:rsidRPr="00202819">
      <w:rPr>
        <w:rStyle w:val="Nmerodepgina"/>
        <w:sz w:val="22"/>
        <w:szCs w:val="22"/>
      </w:rPr>
      <w:fldChar w:fldCharType="begin"/>
    </w:r>
    <w:r w:rsidR="003944A3" w:rsidRPr="00202819">
      <w:rPr>
        <w:rStyle w:val="Nmerodepgina"/>
        <w:sz w:val="22"/>
        <w:szCs w:val="22"/>
      </w:rPr>
      <w:instrText xml:space="preserve"> PAGE </w:instrText>
    </w:r>
    <w:r w:rsidRPr="00202819">
      <w:rPr>
        <w:rStyle w:val="Nmerodepgina"/>
        <w:sz w:val="22"/>
        <w:szCs w:val="22"/>
      </w:rPr>
      <w:fldChar w:fldCharType="separate"/>
    </w:r>
    <w:r w:rsidR="005A57DE">
      <w:rPr>
        <w:rStyle w:val="Nmerodepgina"/>
        <w:noProof/>
        <w:sz w:val="22"/>
        <w:szCs w:val="22"/>
      </w:rPr>
      <w:t>30</w:t>
    </w:r>
    <w:r w:rsidRPr="00202819">
      <w:rPr>
        <w:rStyle w:val="Nmerodepgina"/>
        <w:sz w:val="22"/>
        <w:szCs w:val="22"/>
      </w:rPr>
      <w:fldChar w:fldCharType="end"/>
    </w:r>
    <w:r w:rsidR="003944A3" w:rsidRPr="00202819">
      <w:rPr>
        <w:rStyle w:val="Nmerodepgina"/>
        <w:sz w:val="22"/>
        <w:szCs w:val="22"/>
      </w:rPr>
      <w:t xml:space="preserve"> </w:t>
    </w:r>
    <w:proofErr w:type="spellStart"/>
    <w:r w:rsidR="00932265">
      <w:rPr>
        <w:sz w:val="22"/>
        <w:szCs w:val="22"/>
        <w:lang w:val="es-ES"/>
      </w:rPr>
      <w:t>Mis</w:t>
    </w:r>
    <w:r w:rsidR="00C36BE3">
      <w:rPr>
        <w:sz w:val="22"/>
        <w:szCs w:val="22"/>
        <w:lang w:val="es-ES"/>
      </w:rPr>
      <w:t>s</w:t>
    </w:r>
    <w:r w:rsidR="00932265">
      <w:rPr>
        <w:sz w:val="22"/>
        <w:szCs w:val="22"/>
        <w:lang w:val="es-ES"/>
      </w:rPr>
      <w:t>ionary</w:t>
    </w:r>
    <w:proofErr w:type="spellEnd"/>
    <w:r w:rsidR="00932265">
      <w:rPr>
        <w:sz w:val="22"/>
        <w:szCs w:val="22"/>
        <w:lang w:val="es-ES"/>
      </w:rPr>
      <w:t xml:space="preserve"> </w:t>
    </w:r>
    <w:proofErr w:type="spellStart"/>
    <w:r w:rsidR="00932265">
      <w:rPr>
        <w:sz w:val="22"/>
        <w:szCs w:val="22"/>
        <w:lang w:val="es-ES"/>
      </w:rPr>
      <w:t>Testimony</w:t>
    </w:r>
    <w:proofErr w:type="spellEnd"/>
    <w:r w:rsidR="0029675F">
      <w:rPr>
        <w:sz w:val="22"/>
        <w:szCs w:val="22"/>
        <w:lang w:val="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7B7AF" w14:textId="77777777" w:rsidR="003944A3" w:rsidRPr="009441EE" w:rsidRDefault="003944A3"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 xml:space="preserve"> </w:t>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 xml:space="preserve">                </w:t>
    </w:r>
    <w:r>
      <w:rPr>
        <w:rFonts w:ascii="Times New Roman" w:hAnsi="Times New Roman"/>
        <w:sz w:val="22"/>
        <w:szCs w:val="22"/>
        <w:lang w:val="es-ES"/>
      </w:rPr>
      <w:t xml:space="preserve">Definiciones </w:t>
    </w:r>
    <w:r w:rsidR="004C436C" w:rsidRPr="003944A3">
      <w:rPr>
        <w:rStyle w:val="Nmerodepgina"/>
        <w:rFonts w:ascii="Times New Roman" w:hAnsi="Times New Roman"/>
        <w:sz w:val="22"/>
        <w:szCs w:val="22"/>
      </w:rPr>
      <w:fldChar w:fldCharType="begin"/>
    </w:r>
    <w:r w:rsidRPr="003944A3">
      <w:rPr>
        <w:rStyle w:val="Nmerodepgina"/>
        <w:rFonts w:ascii="Times New Roman" w:hAnsi="Times New Roman"/>
        <w:sz w:val="22"/>
        <w:szCs w:val="22"/>
      </w:rPr>
      <w:instrText xml:space="preserve"> PAGE </w:instrText>
    </w:r>
    <w:r w:rsidR="004C436C" w:rsidRPr="003944A3">
      <w:rPr>
        <w:rStyle w:val="Nmerodepgina"/>
        <w:rFonts w:ascii="Times New Roman" w:hAnsi="Times New Roman"/>
        <w:sz w:val="22"/>
        <w:szCs w:val="22"/>
      </w:rPr>
      <w:fldChar w:fldCharType="separate"/>
    </w:r>
    <w:r w:rsidR="00D7240E">
      <w:rPr>
        <w:rStyle w:val="Nmerodepgina"/>
        <w:rFonts w:ascii="Times New Roman" w:hAnsi="Times New Roman"/>
        <w:noProof/>
        <w:sz w:val="22"/>
        <w:szCs w:val="22"/>
      </w:rPr>
      <w:t>31</w:t>
    </w:r>
    <w:r w:rsidR="004C436C" w:rsidRPr="003944A3">
      <w:rPr>
        <w:rStyle w:val="Nmerodepgina"/>
        <w:rFonts w:ascii="Times New Roman" w:hAnsi="Times New Roman"/>
        <w:sz w:val="22"/>
        <w:szCs w:val="22"/>
      </w:rPr>
      <w:fldChar w:fldCharType="end"/>
    </w:r>
    <w:r w:rsidR="00373D63">
      <w:rPr>
        <w:rFonts w:ascii="Times New Roman" w:hAnsi="Times New Roman"/>
        <w:sz w:val="22"/>
        <w:szCs w:val="22"/>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E94CA" w14:textId="77777777" w:rsidR="0029675F" w:rsidRPr="0029675F" w:rsidRDefault="00932265" w:rsidP="0029675F">
    <w:pPr>
      <w:pStyle w:val="Encabezado"/>
      <w:jc w:val="right"/>
      <w:rPr>
        <w:sz w:val="22"/>
        <w:szCs w:val="22"/>
      </w:rPr>
    </w:pPr>
    <w:r w:rsidRPr="0017280A">
      <w:rPr>
        <w:rFonts w:ascii="Century Gothic" w:hAnsi="Century Gothic" w:cs="Arial"/>
        <w:b/>
        <w:sz w:val="44"/>
        <w:szCs w:val="44"/>
      </w:rPr>
      <w:t>Mis</w:t>
    </w:r>
    <w:r w:rsidR="00491B4F" w:rsidRPr="0017280A">
      <w:rPr>
        <w:rFonts w:ascii="Century Gothic" w:hAnsi="Century Gothic" w:cs="Arial"/>
        <w:b/>
        <w:sz w:val="44"/>
        <w:szCs w:val="44"/>
      </w:rPr>
      <w:t>s</w:t>
    </w:r>
    <w:r w:rsidRPr="0017280A">
      <w:rPr>
        <w:rFonts w:ascii="Century Gothic" w:hAnsi="Century Gothic" w:cs="Arial"/>
        <w:b/>
        <w:sz w:val="44"/>
        <w:szCs w:val="44"/>
      </w:rPr>
      <w:t xml:space="preserve">ionary </w:t>
    </w:r>
    <w:r w:rsidRPr="0017280A">
      <w:rPr>
        <w:rFonts w:ascii="Century Gothic" w:hAnsi="Century Gothic"/>
        <w:sz w:val="22"/>
        <w:szCs w:val="22"/>
      </w:rPr>
      <w:t xml:space="preserve"> </w:t>
    </w:r>
    <w:r w:rsidRPr="0017280A">
      <w:rPr>
        <w:rFonts w:ascii="Century Gothic" w:hAnsi="Century Gothic" w:cs="Arial"/>
        <w:b/>
        <w:sz w:val="44"/>
        <w:szCs w:val="44"/>
      </w:rPr>
      <w:t>Testimony</w:t>
    </w:r>
    <w:r w:rsidR="0029675F">
      <w:rPr>
        <w:sz w:val="22"/>
        <w:szCs w:val="22"/>
      </w:rPr>
      <w:t xml:space="preserve">                                                    </w:t>
    </w:r>
    <w:r w:rsidR="004C436C" w:rsidRPr="0029675F">
      <w:rPr>
        <w:sz w:val="22"/>
        <w:szCs w:val="22"/>
      </w:rPr>
      <w:fldChar w:fldCharType="begin"/>
    </w:r>
    <w:r w:rsidR="0029675F" w:rsidRPr="0029675F">
      <w:rPr>
        <w:sz w:val="22"/>
        <w:szCs w:val="22"/>
      </w:rPr>
      <w:instrText xml:space="preserve"> PAGE   \* MERGEFORMAT </w:instrText>
    </w:r>
    <w:r w:rsidR="004C436C" w:rsidRPr="0029675F">
      <w:rPr>
        <w:sz w:val="22"/>
        <w:szCs w:val="22"/>
      </w:rPr>
      <w:fldChar w:fldCharType="separate"/>
    </w:r>
    <w:r w:rsidR="005D723A">
      <w:rPr>
        <w:noProof/>
        <w:sz w:val="22"/>
        <w:szCs w:val="22"/>
      </w:rPr>
      <w:t>29</w:t>
    </w:r>
    <w:r w:rsidR="004C436C" w:rsidRPr="0029675F">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B594B65"/>
    <w:multiLevelType w:val="hybridMultilevel"/>
    <w:tmpl w:val="2E2CC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C342E1"/>
    <w:multiLevelType w:val="hybridMultilevel"/>
    <w:tmpl w:val="0A1055AA"/>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7"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A80A17"/>
    <w:multiLevelType w:val="hybridMultilevel"/>
    <w:tmpl w:val="5EFC48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7"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2"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4"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5E733556"/>
    <w:multiLevelType w:val="hybridMultilevel"/>
    <w:tmpl w:val="E3DCF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D5E0A07"/>
    <w:multiLevelType w:val="hybridMultilevel"/>
    <w:tmpl w:val="9D4E35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8"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9"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4"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5"/>
  </w:num>
  <w:num w:numId="2">
    <w:abstractNumId w:val="5"/>
  </w:num>
  <w:num w:numId="3">
    <w:abstractNumId w:val="64"/>
  </w:num>
  <w:num w:numId="4">
    <w:abstractNumId w:val="77"/>
  </w:num>
  <w:num w:numId="5">
    <w:abstractNumId w:val="4"/>
  </w:num>
  <w:num w:numId="6">
    <w:abstractNumId w:val="76"/>
  </w:num>
  <w:num w:numId="7">
    <w:abstractNumId w:val="9"/>
  </w:num>
  <w:num w:numId="8">
    <w:abstractNumId w:val="50"/>
  </w:num>
  <w:num w:numId="9">
    <w:abstractNumId w:val="63"/>
  </w:num>
  <w:num w:numId="10">
    <w:abstractNumId w:val="11"/>
  </w:num>
  <w:num w:numId="11">
    <w:abstractNumId w:val="48"/>
  </w:num>
  <w:num w:numId="12">
    <w:abstractNumId w:val="10"/>
  </w:num>
  <w:num w:numId="13">
    <w:abstractNumId w:val="31"/>
  </w:num>
  <w:num w:numId="14">
    <w:abstractNumId w:val="22"/>
  </w:num>
  <w:num w:numId="15">
    <w:abstractNumId w:val="23"/>
  </w:num>
  <w:num w:numId="16">
    <w:abstractNumId w:val="59"/>
  </w:num>
  <w:num w:numId="17">
    <w:abstractNumId w:val="32"/>
  </w:num>
  <w:num w:numId="18">
    <w:abstractNumId w:val="41"/>
  </w:num>
  <w:num w:numId="19">
    <w:abstractNumId w:val="69"/>
  </w:num>
  <w:num w:numId="20">
    <w:abstractNumId w:val="72"/>
  </w:num>
  <w:num w:numId="21">
    <w:abstractNumId w:val="16"/>
  </w:num>
  <w:num w:numId="22">
    <w:abstractNumId w:val="42"/>
  </w:num>
  <w:num w:numId="23">
    <w:abstractNumId w:val="25"/>
  </w:num>
  <w:num w:numId="24">
    <w:abstractNumId w:val="6"/>
  </w:num>
  <w:num w:numId="25">
    <w:abstractNumId w:val="52"/>
  </w:num>
  <w:num w:numId="26">
    <w:abstractNumId w:val="27"/>
  </w:num>
  <w:num w:numId="27">
    <w:abstractNumId w:val="68"/>
  </w:num>
  <w:num w:numId="28">
    <w:abstractNumId w:val="49"/>
  </w:num>
  <w:num w:numId="29">
    <w:abstractNumId w:val="47"/>
  </w:num>
  <w:num w:numId="30">
    <w:abstractNumId w:val="54"/>
  </w:num>
  <w:num w:numId="31">
    <w:abstractNumId w:val="74"/>
  </w:num>
  <w:num w:numId="32">
    <w:abstractNumId w:val="4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3"/>
  </w:num>
  <w:num w:numId="35">
    <w:abstractNumId w:val="8"/>
  </w:num>
  <w:num w:numId="36">
    <w:abstractNumId w:val="43"/>
  </w:num>
  <w:num w:numId="37">
    <w:abstractNumId w:val="82"/>
  </w:num>
  <w:num w:numId="38">
    <w:abstractNumId w:val="45"/>
  </w:num>
  <w:num w:numId="39">
    <w:abstractNumId w:val="36"/>
  </w:num>
  <w:num w:numId="40">
    <w:abstractNumId w:val="67"/>
  </w:num>
  <w:num w:numId="41">
    <w:abstractNumId w:val="84"/>
  </w:num>
  <w:num w:numId="42">
    <w:abstractNumId w:val="21"/>
  </w:num>
  <w:num w:numId="43">
    <w:abstractNumId w:val="14"/>
  </w:num>
  <w:num w:numId="44">
    <w:abstractNumId w:val="57"/>
  </w:num>
  <w:num w:numId="45">
    <w:abstractNumId w:val="3"/>
  </w:num>
  <w:num w:numId="46">
    <w:abstractNumId w:val="62"/>
  </w:num>
  <w:num w:numId="47">
    <w:abstractNumId w:val="70"/>
  </w:num>
  <w:num w:numId="48">
    <w:abstractNumId w:val="28"/>
  </w:num>
  <w:num w:numId="49">
    <w:abstractNumId w:val="29"/>
  </w:num>
  <w:num w:numId="50">
    <w:abstractNumId w:val="1"/>
  </w:num>
  <w:num w:numId="51">
    <w:abstractNumId w:val="13"/>
  </w:num>
  <w:num w:numId="52">
    <w:abstractNumId w:val="44"/>
  </w:num>
  <w:num w:numId="53">
    <w:abstractNumId w:val="7"/>
  </w:num>
  <w:num w:numId="54">
    <w:abstractNumId w:val="33"/>
  </w:num>
  <w:num w:numId="55">
    <w:abstractNumId w:val="75"/>
  </w:num>
  <w:num w:numId="56">
    <w:abstractNumId w:val="30"/>
  </w:num>
  <w:num w:numId="57">
    <w:abstractNumId w:val="79"/>
  </w:num>
  <w:num w:numId="58">
    <w:abstractNumId w:val="24"/>
  </w:num>
  <w:num w:numId="59">
    <w:abstractNumId w:val="18"/>
  </w:num>
  <w:num w:numId="60">
    <w:abstractNumId w:val="80"/>
  </w:num>
  <w:num w:numId="61">
    <w:abstractNumId w:val="66"/>
  </w:num>
  <w:num w:numId="62">
    <w:abstractNumId w:val="20"/>
  </w:num>
  <w:num w:numId="63">
    <w:abstractNumId w:val="15"/>
  </w:num>
  <w:num w:numId="64">
    <w:abstractNumId w:val="53"/>
  </w:num>
  <w:num w:numId="65">
    <w:abstractNumId w:val="34"/>
  </w:num>
  <w:num w:numId="66">
    <w:abstractNumId w:val="60"/>
  </w:num>
  <w:num w:numId="67">
    <w:abstractNumId w:val="38"/>
  </w:num>
  <w:num w:numId="68">
    <w:abstractNumId w:val="81"/>
  </w:num>
  <w:num w:numId="69">
    <w:abstractNumId w:val="12"/>
  </w:num>
  <w:num w:numId="70">
    <w:abstractNumId w:val="61"/>
  </w:num>
  <w:num w:numId="71">
    <w:abstractNumId w:val="46"/>
  </w:num>
  <w:num w:numId="72">
    <w:abstractNumId w:val="35"/>
  </w:num>
  <w:num w:numId="73">
    <w:abstractNumId w:val="78"/>
  </w:num>
  <w:num w:numId="74">
    <w:abstractNumId w:val="39"/>
  </w:num>
  <w:num w:numId="75">
    <w:abstractNumId w:val="58"/>
  </w:num>
  <w:num w:numId="76">
    <w:abstractNumId w:val="71"/>
  </w:num>
  <w:num w:numId="77">
    <w:abstractNumId w:val="2"/>
  </w:num>
  <w:num w:numId="78">
    <w:abstractNumId w:val="56"/>
  </w:num>
  <w:num w:numId="79">
    <w:abstractNumId w:val="51"/>
  </w:num>
  <w:num w:numId="80">
    <w:abstractNumId w:val="17"/>
  </w:num>
  <w:num w:numId="81">
    <w:abstractNumId w:val="37"/>
  </w:num>
  <w:num w:numId="82">
    <w:abstractNumId w:val="19"/>
  </w:num>
  <w:num w:numId="83">
    <w:abstractNumId w:val="73"/>
  </w:num>
  <w:num w:numId="84">
    <w:abstractNumId w:val="26"/>
  </w:num>
  <w:num w:numId="85">
    <w:abstractNumId w:val="6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115E1"/>
    <w:rsid w:val="000116F4"/>
    <w:rsid w:val="00011869"/>
    <w:rsid w:val="00012710"/>
    <w:rsid w:val="00023587"/>
    <w:rsid w:val="00026690"/>
    <w:rsid w:val="000273AF"/>
    <w:rsid w:val="00031E2E"/>
    <w:rsid w:val="000369AB"/>
    <w:rsid w:val="00041B61"/>
    <w:rsid w:val="0004499D"/>
    <w:rsid w:val="000529EE"/>
    <w:rsid w:val="00054EDB"/>
    <w:rsid w:val="000772EC"/>
    <w:rsid w:val="0008202D"/>
    <w:rsid w:val="00082D82"/>
    <w:rsid w:val="0008308B"/>
    <w:rsid w:val="00083193"/>
    <w:rsid w:val="00085730"/>
    <w:rsid w:val="000901FE"/>
    <w:rsid w:val="000A1AE1"/>
    <w:rsid w:val="000B03D3"/>
    <w:rsid w:val="000B0F6C"/>
    <w:rsid w:val="000B1623"/>
    <w:rsid w:val="000C785D"/>
    <w:rsid w:val="000D2DE8"/>
    <w:rsid w:val="000E17CC"/>
    <w:rsid w:val="000E3E2C"/>
    <w:rsid w:val="000E4439"/>
    <w:rsid w:val="000F68AE"/>
    <w:rsid w:val="00100E76"/>
    <w:rsid w:val="00103A4F"/>
    <w:rsid w:val="00121ADA"/>
    <w:rsid w:val="00123486"/>
    <w:rsid w:val="0012401F"/>
    <w:rsid w:val="001261C4"/>
    <w:rsid w:val="0012699D"/>
    <w:rsid w:val="0013053A"/>
    <w:rsid w:val="00132FC1"/>
    <w:rsid w:val="00135F5E"/>
    <w:rsid w:val="00143861"/>
    <w:rsid w:val="00147C30"/>
    <w:rsid w:val="0015158E"/>
    <w:rsid w:val="00151AB7"/>
    <w:rsid w:val="00151F10"/>
    <w:rsid w:val="001521E9"/>
    <w:rsid w:val="0016301E"/>
    <w:rsid w:val="00163E61"/>
    <w:rsid w:val="0017280A"/>
    <w:rsid w:val="00174F85"/>
    <w:rsid w:val="00175143"/>
    <w:rsid w:val="001843F1"/>
    <w:rsid w:val="001851A4"/>
    <w:rsid w:val="00187D25"/>
    <w:rsid w:val="0019104D"/>
    <w:rsid w:val="00197275"/>
    <w:rsid w:val="001A2C80"/>
    <w:rsid w:val="001A32EE"/>
    <w:rsid w:val="001A739A"/>
    <w:rsid w:val="001B0F9C"/>
    <w:rsid w:val="001C6073"/>
    <w:rsid w:val="001D053F"/>
    <w:rsid w:val="001D2D4C"/>
    <w:rsid w:val="001F0912"/>
    <w:rsid w:val="001F163A"/>
    <w:rsid w:val="002020CE"/>
    <w:rsid w:val="00211639"/>
    <w:rsid w:val="00215B80"/>
    <w:rsid w:val="00217673"/>
    <w:rsid w:val="00220CBC"/>
    <w:rsid w:val="00241011"/>
    <w:rsid w:val="002539DF"/>
    <w:rsid w:val="00253F77"/>
    <w:rsid w:val="0026009D"/>
    <w:rsid w:val="00282BA6"/>
    <w:rsid w:val="002851F8"/>
    <w:rsid w:val="0029675F"/>
    <w:rsid w:val="002A000F"/>
    <w:rsid w:val="002A521C"/>
    <w:rsid w:val="002A5BCD"/>
    <w:rsid w:val="002A7AB1"/>
    <w:rsid w:val="002B08CF"/>
    <w:rsid w:val="002B2201"/>
    <w:rsid w:val="002B49C9"/>
    <w:rsid w:val="002C13BC"/>
    <w:rsid w:val="002D30AA"/>
    <w:rsid w:val="002D62F5"/>
    <w:rsid w:val="002D675A"/>
    <w:rsid w:val="002F6FE2"/>
    <w:rsid w:val="00300BAC"/>
    <w:rsid w:val="0030200B"/>
    <w:rsid w:val="00304C71"/>
    <w:rsid w:val="00311D66"/>
    <w:rsid w:val="00320F85"/>
    <w:rsid w:val="003278F1"/>
    <w:rsid w:val="0033126F"/>
    <w:rsid w:val="00337C84"/>
    <w:rsid w:val="00355650"/>
    <w:rsid w:val="0035573E"/>
    <w:rsid w:val="003601AD"/>
    <w:rsid w:val="00360F96"/>
    <w:rsid w:val="0036563E"/>
    <w:rsid w:val="00366026"/>
    <w:rsid w:val="00366D75"/>
    <w:rsid w:val="003712AF"/>
    <w:rsid w:val="00373A99"/>
    <w:rsid w:val="00373D63"/>
    <w:rsid w:val="00374D21"/>
    <w:rsid w:val="00382F2B"/>
    <w:rsid w:val="00383043"/>
    <w:rsid w:val="003864FB"/>
    <w:rsid w:val="00390A85"/>
    <w:rsid w:val="003944A3"/>
    <w:rsid w:val="00395F3D"/>
    <w:rsid w:val="00397D95"/>
    <w:rsid w:val="003A636F"/>
    <w:rsid w:val="003B183A"/>
    <w:rsid w:val="003B1D52"/>
    <w:rsid w:val="003B7F14"/>
    <w:rsid w:val="003C2DD1"/>
    <w:rsid w:val="003D6CF4"/>
    <w:rsid w:val="003E0D59"/>
    <w:rsid w:val="003E16CC"/>
    <w:rsid w:val="003E6CCC"/>
    <w:rsid w:val="004031E7"/>
    <w:rsid w:val="00404A97"/>
    <w:rsid w:val="004179CA"/>
    <w:rsid w:val="004233DC"/>
    <w:rsid w:val="004340A3"/>
    <w:rsid w:val="004417A2"/>
    <w:rsid w:val="00444996"/>
    <w:rsid w:val="00455B33"/>
    <w:rsid w:val="00463CE4"/>
    <w:rsid w:val="004644F3"/>
    <w:rsid w:val="00476642"/>
    <w:rsid w:val="00491B4F"/>
    <w:rsid w:val="004A354F"/>
    <w:rsid w:val="004A4C32"/>
    <w:rsid w:val="004A570D"/>
    <w:rsid w:val="004A6387"/>
    <w:rsid w:val="004B53A9"/>
    <w:rsid w:val="004C436C"/>
    <w:rsid w:val="004C741D"/>
    <w:rsid w:val="004D052E"/>
    <w:rsid w:val="004D5EBA"/>
    <w:rsid w:val="004E17B0"/>
    <w:rsid w:val="004F1E0B"/>
    <w:rsid w:val="004F3882"/>
    <w:rsid w:val="004F5280"/>
    <w:rsid w:val="004F573F"/>
    <w:rsid w:val="004F659A"/>
    <w:rsid w:val="00517DC4"/>
    <w:rsid w:val="005220AD"/>
    <w:rsid w:val="0052728A"/>
    <w:rsid w:val="00547A97"/>
    <w:rsid w:val="0056613D"/>
    <w:rsid w:val="00576F04"/>
    <w:rsid w:val="00580D7D"/>
    <w:rsid w:val="00585CCE"/>
    <w:rsid w:val="00591089"/>
    <w:rsid w:val="005A5012"/>
    <w:rsid w:val="005A57DE"/>
    <w:rsid w:val="005B45C9"/>
    <w:rsid w:val="005D0FB6"/>
    <w:rsid w:val="005D1A14"/>
    <w:rsid w:val="005D2D7D"/>
    <w:rsid w:val="005D2FDA"/>
    <w:rsid w:val="005D723A"/>
    <w:rsid w:val="005D76FB"/>
    <w:rsid w:val="005E2273"/>
    <w:rsid w:val="005E73C8"/>
    <w:rsid w:val="005F002E"/>
    <w:rsid w:val="005F1DC8"/>
    <w:rsid w:val="005F49B5"/>
    <w:rsid w:val="00601265"/>
    <w:rsid w:val="00604F11"/>
    <w:rsid w:val="00616899"/>
    <w:rsid w:val="006176B6"/>
    <w:rsid w:val="006245A2"/>
    <w:rsid w:val="00627B99"/>
    <w:rsid w:val="0063079B"/>
    <w:rsid w:val="006337A6"/>
    <w:rsid w:val="0064149D"/>
    <w:rsid w:val="0067141F"/>
    <w:rsid w:val="00683069"/>
    <w:rsid w:val="006852FA"/>
    <w:rsid w:val="00690212"/>
    <w:rsid w:val="00691C21"/>
    <w:rsid w:val="0069723E"/>
    <w:rsid w:val="006A2F6E"/>
    <w:rsid w:val="006A6DC0"/>
    <w:rsid w:val="006B175F"/>
    <w:rsid w:val="006E57E2"/>
    <w:rsid w:val="00702F5B"/>
    <w:rsid w:val="00705B86"/>
    <w:rsid w:val="00706348"/>
    <w:rsid w:val="00710BBC"/>
    <w:rsid w:val="0071341B"/>
    <w:rsid w:val="00714425"/>
    <w:rsid w:val="00721DD6"/>
    <w:rsid w:val="0072281A"/>
    <w:rsid w:val="00752A33"/>
    <w:rsid w:val="007601EB"/>
    <w:rsid w:val="007608C9"/>
    <w:rsid w:val="00761F2F"/>
    <w:rsid w:val="00762C38"/>
    <w:rsid w:val="00771992"/>
    <w:rsid w:val="00773C3F"/>
    <w:rsid w:val="00774B59"/>
    <w:rsid w:val="00796ED5"/>
    <w:rsid w:val="007A26DF"/>
    <w:rsid w:val="007A4589"/>
    <w:rsid w:val="007B5E36"/>
    <w:rsid w:val="007D0901"/>
    <w:rsid w:val="007D1397"/>
    <w:rsid w:val="007E713C"/>
    <w:rsid w:val="007F0DE0"/>
    <w:rsid w:val="007F18C5"/>
    <w:rsid w:val="007F290E"/>
    <w:rsid w:val="007F3C38"/>
    <w:rsid w:val="00804D93"/>
    <w:rsid w:val="00805643"/>
    <w:rsid w:val="0080574B"/>
    <w:rsid w:val="0081180A"/>
    <w:rsid w:val="00813075"/>
    <w:rsid w:val="0081416F"/>
    <w:rsid w:val="00816467"/>
    <w:rsid w:val="0082497A"/>
    <w:rsid w:val="008324C7"/>
    <w:rsid w:val="00832DEC"/>
    <w:rsid w:val="0083675C"/>
    <w:rsid w:val="00842819"/>
    <w:rsid w:val="008450A8"/>
    <w:rsid w:val="00851730"/>
    <w:rsid w:val="00852470"/>
    <w:rsid w:val="00860057"/>
    <w:rsid w:val="00867604"/>
    <w:rsid w:val="00872A5D"/>
    <w:rsid w:val="00873196"/>
    <w:rsid w:val="00883A11"/>
    <w:rsid w:val="00884163"/>
    <w:rsid w:val="00887220"/>
    <w:rsid w:val="00894B49"/>
    <w:rsid w:val="008A0A89"/>
    <w:rsid w:val="008A12FD"/>
    <w:rsid w:val="008A4FAA"/>
    <w:rsid w:val="008A5D6C"/>
    <w:rsid w:val="008C0C00"/>
    <w:rsid w:val="008D01E9"/>
    <w:rsid w:val="008D76C8"/>
    <w:rsid w:val="008E0BEC"/>
    <w:rsid w:val="008E1CBA"/>
    <w:rsid w:val="008E209E"/>
    <w:rsid w:val="008E6DAF"/>
    <w:rsid w:val="009032AD"/>
    <w:rsid w:val="00906D35"/>
    <w:rsid w:val="00907095"/>
    <w:rsid w:val="00914D53"/>
    <w:rsid w:val="00922E9E"/>
    <w:rsid w:val="00925D5D"/>
    <w:rsid w:val="00932265"/>
    <w:rsid w:val="00935DD8"/>
    <w:rsid w:val="00945F80"/>
    <w:rsid w:val="009471BD"/>
    <w:rsid w:val="0096020A"/>
    <w:rsid w:val="00960DEB"/>
    <w:rsid w:val="009766FB"/>
    <w:rsid w:val="00983789"/>
    <w:rsid w:val="00984A2F"/>
    <w:rsid w:val="00985057"/>
    <w:rsid w:val="00993FF7"/>
    <w:rsid w:val="009A16A7"/>
    <w:rsid w:val="009B52CE"/>
    <w:rsid w:val="009C37C8"/>
    <w:rsid w:val="009D23C3"/>
    <w:rsid w:val="009D246A"/>
    <w:rsid w:val="009D519E"/>
    <w:rsid w:val="009D54D1"/>
    <w:rsid w:val="009D7002"/>
    <w:rsid w:val="009E063A"/>
    <w:rsid w:val="009F7CCC"/>
    <w:rsid w:val="00A00F86"/>
    <w:rsid w:val="00A04C8A"/>
    <w:rsid w:val="00A05B1C"/>
    <w:rsid w:val="00A1312E"/>
    <w:rsid w:val="00A34336"/>
    <w:rsid w:val="00A4154E"/>
    <w:rsid w:val="00A42069"/>
    <w:rsid w:val="00A45DFB"/>
    <w:rsid w:val="00A46938"/>
    <w:rsid w:val="00A47CED"/>
    <w:rsid w:val="00A72F89"/>
    <w:rsid w:val="00A73AAF"/>
    <w:rsid w:val="00A81376"/>
    <w:rsid w:val="00A85107"/>
    <w:rsid w:val="00A8553A"/>
    <w:rsid w:val="00AA2330"/>
    <w:rsid w:val="00AA42A1"/>
    <w:rsid w:val="00AA46C6"/>
    <w:rsid w:val="00AB3EB5"/>
    <w:rsid w:val="00AC6462"/>
    <w:rsid w:val="00AC79E1"/>
    <w:rsid w:val="00AD41AA"/>
    <w:rsid w:val="00AE1DBB"/>
    <w:rsid w:val="00AF1DC1"/>
    <w:rsid w:val="00B0098F"/>
    <w:rsid w:val="00B170FD"/>
    <w:rsid w:val="00B17FF9"/>
    <w:rsid w:val="00B2415E"/>
    <w:rsid w:val="00B511BE"/>
    <w:rsid w:val="00B54334"/>
    <w:rsid w:val="00B54BFD"/>
    <w:rsid w:val="00B55FDF"/>
    <w:rsid w:val="00B61124"/>
    <w:rsid w:val="00B679A6"/>
    <w:rsid w:val="00B67B9D"/>
    <w:rsid w:val="00B7090D"/>
    <w:rsid w:val="00B75FA8"/>
    <w:rsid w:val="00B77457"/>
    <w:rsid w:val="00B90257"/>
    <w:rsid w:val="00B919B5"/>
    <w:rsid w:val="00B93AE3"/>
    <w:rsid w:val="00B970A2"/>
    <w:rsid w:val="00BA3B3D"/>
    <w:rsid w:val="00BB31B2"/>
    <w:rsid w:val="00BB3C0E"/>
    <w:rsid w:val="00BF1636"/>
    <w:rsid w:val="00BF1C40"/>
    <w:rsid w:val="00BF7281"/>
    <w:rsid w:val="00C01CAF"/>
    <w:rsid w:val="00C10F28"/>
    <w:rsid w:val="00C277A6"/>
    <w:rsid w:val="00C34340"/>
    <w:rsid w:val="00C36BE3"/>
    <w:rsid w:val="00C52742"/>
    <w:rsid w:val="00C57868"/>
    <w:rsid w:val="00C63D24"/>
    <w:rsid w:val="00C65790"/>
    <w:rsid w:val="00C67898"/>
    <w:rsid w:val="00C73B9C"/>
    <w:rsid w:val="00C830A1"/>
    <w:rsid w:val="00C967C4"/>
    <w:rsid w:val="00CA6052"/>
    <w:rsid w:val="00CB3220"/>
    <w:rsid w:val="00D06F8A"/>
    <w:rsid w:val="00D11F54"/>
    <w:rsid w:val="00D13206"/>
    <w:rsid w:val="00D17098"/>
    <w:rsid w:val="00D24888"/>
    <w:rsid w:val="00D2526C"/>
    <w:rsid w:val="00D40793"/>
    <w:rsid w:val="00D40C5B"/>
    <w:rsid w:val="00D43B09"/>
    <w:rsid w:val="00D51664"/>
    <w:rsid w:val="00D5606B"/>
    <w:rsid w:val="00D6312F"/>
    <w:rsid w:val="00D7240E"/>
    <w:rsid w:val="00D7458C"/>
    <w:rsid w:val="00D75584"/>
    <w:rsid w:val="00D81C79"/>
    <w:rsid w:val="00D82CED"/>
    <w:rsid w:val="00D85069"/>
    <w:rsid w:val="00D86790"/>
    <w:rsid w:val="00D94F49"/>
    <w:rsid w:val="00D972BE"/>
    <w:rsid w:val="00DA3D19"/>
    <w:rsid w:val="00DB06EB"/>
    <w:rsid w:val="00DB34AC"/>
    <w:rsid w:val="00DF14C7"/>
    <w:rsid w:val="00DF1756"/>
    <w:rsid w:val="00DF2E4E"/>
    <w:rsid w:val="00E029A0"/>
    <w:rsid w:val="00E04588"/>
    <w:rsid w:val="00E0768A"/>
    <w:rsid w:val="00E16611"/>
    <w:rsid w:val="00E2304B"/>
    <w:rsid w:val="00E27AF4"/>
    <w:rsid w:val="00E36A83"/>
    <w:rsid w:val="00E47C08"/>
    <w:rsid w:val="00E571E6"/>
    <w:rsid w:val="00E62CFF"/>
    <w:rsid w:val="00E73568"/>
    <w:rsid w:val="00E83AAD"/>
    <w:rsid w:val="00E86D02"/>
    <w:rsid w:val="00E93CD3"/>
    <w:rsid w:val="00E94D47"/>
    <w:rsid w:val="00E96820"/>
    <w:rsid w:val="00E97AAC"/>
    <w:rsid w:val="00E97BF8"/>
    <w:rsid w:val="00EA25D0"/>
    <w:rsid w:val="00EB1D69"/>
    <w:rsid w:val="00ED1548"/>
    <w:rsid w:val="00ED238C"/>
    <w:rsid w:val="00ED2E8D"/>
    <w:rsid w:val="00ED67CA"/>
    <w:rsid w:val="00ED750E"/>
    <w:rsid w:val="00EE55A9"/>
    <w:rsid w:val="00EF0D7B"/>
    <w:rsid w:val="00EF64ED"/>
    <w:rsid w:val="00F01192"/>
    <w:rsid w:val="00F04F0F"/>
    <w:rsid w:val="00F05B29"/>
    <w:rsid w:val="00F076E2"/>
    <w:rsid w:val="00F11FDE"/>
    <w:rsid w:val="00F15724"/>
    <w:rsid w:val="00F17EFF"/>
    <w:rsid w:val="00F2296F"/>
    <w:rsid w:val="00F252AC"/>
    <w:rsid w:val="00F302AB"/>
    <w:rsid w:val="00F31B1B"/>
    <w:rsid w:val="00F411F7"/>
    <w:rsid w:val="00F44475"/>
    <w:rsid w:val="00F47245"/>
    <w:rsid w:val="00F50FD6"/>
    <w:rsid w:val="00F730D0"/>
    <w:rsid w:val="00F84DC2"/>
    <w:rsid w:val="00F85AE7"/>
    <w:rsid w:val="00F85B0A"/>
    <w:rsid w:val="00F85B1F"/>
    <w:rsid w:val="00F85E15"/>
    <w:rsid w:val="00F91783"/>
    <w:rsid w:val="00F94EA1"/>
    <w:rsid w:val="00FA0E88"/>
    <w:rsid w:val="00FA27C2"/>
    <w:rsid w:val="00FA6B55"/>
    <w:rsid w:val="00FB0B1B"/>
    <w:rsid w:val="00FB5B7C"/>
    <w:rsid w:val="00FC0BD8"/>
    <w:rsid w:val="00FC5FC8"/>
    <w:rsid w:val="00FD16D9"/>
    <w:rsid w:val="00FD6008"/>
    <w:rsid w:val="00FD759A"/>
    <w:rsid w:val="00FE18EB"/>
    <w:rsid w:val="00FE43B1"/>
    <w:rsid w:val="00FE7575"/>
    <w:rsid w:val="00FE7D68"/>
    <w:rsid w:val="00FF3AB3"/>
    <w:rsid w:val="00FF3F24"/>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6E40EA7"/>
  <w15:docId w15:val="{3BA8D8AE-5EEB-49A1-A739-BAB7E62C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29675F"/>
    <w:rPr>
      <w:lang w:val="en-US" w:eastAsia="es-ES"/>
    </w:rPr>
  </w:style>
  <w:style w:type="paragraph" w:styleId="Textodeglobo">
    <w:name w:val="Balloon Text"/>
    <w:basedOn w:val="Normal"/>
    <w:link w:val="TextodegloboCar"/>
    <w:rsid w:val="007608C9"/>
    <w:rPr>
      <w:rFonts w:ascii="Tahoma" w:hAnsi="Tahoma" w:cs="Tahoma"/>
      <w:sz w:val="16"/>
      <w:szCs w:val="16"/>
    </w:rPr>
  </w:style>
  <w:style w:type="character" w:customStyle="1" w:styleId="TextodegloboCar">
    <w:name w:val="Texto de globo Car"/>
    <w:basedOn w:val="Fuentedeprrafopredeter"/>
    <w:link w:val="Textodeglobo"/>
    <w:rsid w:val="007608C9"/>
    <w:rPr>
      <w:rFonts w:ascii="Tahoma" w:hAnsi="Tahoma" w:cs="Tahoma"/>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636</Words>
  <Characters>3629</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Dark</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20</cp:revision>
  <cp:lastPrinted>2013-09-12T20:32:00Z</cp:lastPrinted>
  <dcterms:created xsi:type="dcterms:W3CDTF">2014-05-23T13:52:00Z</dcterms:created>
  <dcterms:modified xsi:type="dcterms:W3CDTF">2021-03-19T17:05:00Z</dcterms:modified>
</cp:coreProperties>
</file>